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4A5A0" w14:textId="77777777" w:rsidR="008B43EA" w:rsidRPr="008B43EA" w:rsidRDefault="008B43EA" w:rsidP="008B43EA">
      <w:pPr>
        <w:pStyle w:val="Default"/>
        <w:jc w:val="both"/>
        <w:rPr>
          <w:rFonts w:asciiTheme="minorHAnsi" w:eastAsiaTheme="minorEastAsia" w:hAnsiTheme="minorHAnsi" w:cstheme="minorHAnsi"/>
          <w:b/>
          <w:bCs/>
          <w:color w:val="auto"/>
          <w:sz w:val="16"/>
          <w:szCs w:val="16"/>
        </w:rPr>
      </w:pPr>
      <w:r w:rsidRPr="008B43EA">
        <w:rPr>
          <w:rFonts w:asciiTheme="minorHAnsi" w:eastAsiaTheme="minorEastAsia" w:hAnsiTheme="minorHAnsi" w:cstheme="minorHAnsi"/>
          <w:b/>
          <w:bCs/>
          <w:color w:val="auto"/>
          <w:sz w:val="16"/>
          <w:szCs w:val="16"/>
        </w:rPr>
        <w:t>THIS DOCUMENT IS IMPORTANT AND REQUIRES YOUR IMMEDIATE ATTENTION. If you are in any doubt about the contents of this document or as to the action you should take, you are recommended to seek your own personal financial advice immediately from your stockbroker, bank manager, solicitor, accountant or other independent financial adviser authorised under the Financial Services and Markets Act 2000 (as amended) if you are resident in the United Kingdom or, if not, from another appropriately authorised independent financial adviser.</w:t>
      </w:r>
    </w:p>
    <w:p w14:paraId="2A72C723" w14:textId="77777777" w:rsidR="008B43EA" w:rsidRPr="008B43EA" w:rsidRDefault="008B43EA" w:rsidP="008B43EA">
      <w:pPr>
        <w:pStyle w:val="Default"/>
        <w:jc w:val="both"/>
        <w:rPr>
          <w:rFonts w:asciiTheme="minorHAnsi" w:eastAsiaTheme="minorEastAsia" w:hAnsiTheme="minorHAnsi" w:cstheme="minorHAnsi"/>
          <w:color w:val="auto"/>
          <w:sz w:val="16"/>
          <w:szCs w:val="16"/>
        </w:rPr>
      </w:pPr>
    </w:p>
    <w:p w14:paraId="104E65A8" w14:textId="4CFC6950" w:rsidR="008B43EA" w:rsidRPr="008B43EA" w:rsidRDefault="008B43EA" w:rsidP="008B43EA">
      <w:pPr>
        <w:pStyle w:val="Default"/>
        <w:jc w:val="both"/>
        <w:rPr>
          <w:rFonts w:asciiTheme="minorHAnsi" w:eastAsiaTheme="minorEastAsia" w:hAnsiTheme="minorHAnsi" w:cstheme="minorHAnsi"/>
          <w:color w:val="auto"/>
          <w:sz w:val="16"/>
          <w:szCs w:val="16"/>
        </w:rPr>
      </w:pPr>
      <w:r w:rsidRPr="008B43EA">
        <w:rPr>
          <w:rFonts w:asciiTheme="minorHAnsi" w:eastAsiaTheme="minorEastAsia" w:hAnsiTheme="minorHAnsi" w:cstheme="minorHAnsi"/>
          <w:color w:val="auto"/>
          <w:sz w:val="16"/>
          <w:szCs w:val="16"/>
        </w:rPr>
        <w:t xml:space="preserve">If you have sold or otherwise transferred all of your ordinary shares of 1 </w:t>
      </w:r>
      <w:proofErr w:type="gramStart"/>
      <w:r w:rsidRPr="008B43EA">
        <w:rPr>
          <w:rFonts w:asciiTheme="minorHAnsi" w:eastAsiaTheme="minorEastAsia" w:hAnsiTheme="minorHAnsi" w:cstheme="minorHAnsi"/>
          <w:color w:val="auto"/>
          <w:sz w:val="16"/>
          <w:szCs w:val="16"/>
        </w:rPr>
        <w:t>pence</w:t>
      </w:r>
      <w:proofErr w:type="gramEnd"/>
      <w:r w:rsidRPr="008B43EA">
        <w:rPr>
          <w:rFonts w:asciiTheme="minorHAnsi" w:eastAsiaTheme="minorEastAsia" w:hAnsiTheme="minorHAnsi" w:cstheme="minorHAnsi"/>
          <w:color w:val="auto"/>
          <w:sz w:val="16"/>
          <w:szCs w:val="16"/>
        </w:rPr>
        <w:t xml:space="preserve"> each in the capital of Coral Products plc (“Ordinary Shares”), please immediately forward this document, together with the accompanying Form of Proxy, to the purchaser or transferee, or to the stockbroker, bank or other agent through whom the sale or transfer was effected, for delivery to the purchaser or transferee. If you have sold only part of your holding of Ordinary Shares, please contact your stockbroker, bank or other agent through whom the sale or transfer was </w:t>
      </w:r>
      <w:proofErr w:type="gramStart"/>
      <w:r w:rsidR="008B21EB">
        <w:rPr>
          <w:rFonts w:asciiTheme="minorHAnsi" w:eastAsiaTheme="minorEastAsia" w:hAnsiTheme="minorHAnsi" w:cstheme="minorHAnsi"/>
          <w:color w:val="auto"/>
          <w:sz w:val="16"/>
          <w:szCs w:val="16"/>
        </w:rPr>
        <w:t>e</w:t>
      </w:r>
      <w:r w:rsidR="008B21EB" w:rsidRPr="008B43EA">
        <w:rPr>
          <w:rFonts w:asciiTheme="minorHAnsi" w:eastAsiaTheme="minorEastAsia" w:hAnsiTheme="minorHAnsi" w:cstheme="minorHAnsi"/>
          <w:color w:val="auto"/>
          <w:sz w:val="16"/>
          <w:szCs w:val="16"/>
        </w:rPr>
        <w:t>ffected</w:t>
      </w:r>
      <w:proofErr w:type="gramEnd"/>
      <w:r w:rsidRPr="008B43EA">
        <w:rPr>
          <w:rFonts w:asciiTheme="minorHAnsi" w:eastAsiaTheme="minorEastAsia" w:hAnsiTheme="minorHAnsi" w:cstheme="minorHAnsi"/>
          <w:color w:val="auto"/>
          <w:sz w:val="16"/>
          <w:szCs w:val="16"/>
        </w:rPr>
        <w:t xml:space="preserve"> immediately.</w:t>
      </w:r>
    </w:p>
    <w:p w14:paraId="2A9E8CA3" w14:textId="77777777" w:rsidR="008B43EA" w:rsidRPr="008B43EA" w:rsidRDefault="008B43EA" w:rsidP="008B43EA">
      <w:pPr>
        <w:pStyle w:val="Default"/>
        <w:jc w:val="both"/>
        <w:rPr>
          <w:rFonts w:asciiTheme="minorHAnsi" w:eastAsiaTheme="minorEastAsia" w:hAnsiTheme="minorHAnsi" w:cstheme="minorHAnsi"/>
          <w:color w:val="auto"/>
          <w:sz w:val="16"/>
          <w:szCs w:val="16"/>
        </w:rPr>
      </w:pPr>
    </w:p>
    <w:p w14:paraId="1F86224F" w14:textId="77777777" w:rsidR="008B43EA" w:rsidRPr="008B43EA" w:rsidRDefault="008B43EA" w:rsidP="008B43EA">
      <w:pPr>
        <w:pStyle w:val="Default"/>
        <w:jc w:val="both"/>
        <w:rPr>
          <w:rFonts w:asciiTheme="minorHAnsi" w:eastAsiaTheme="minorEastAsia" w:hAnsiTheme="minorHAnsi" w:cstheme="minorHAnsi"/>
          <w:b/>
          <w:bCs/>
          <w:color w:val="auto"/>
          <w:sz w:val="16"/>
          <w:szCs w:val="16"/>
        </w:rPr>
      </w:pPr>
      <w:r w:rsidRPr="008B43EA">
        <w:rPr>
          <w:rFonts w:asciiTheme="minorHAnsi" w:eastAsiaTheme="minorEastAsia" w:hAnsiTheme="minorHAnsi" w:cstheme="minorHAnsi"/>
          <w:b/>
          <w:bCs/>
          <w:color w:val="auto"/>
          <w:sz w:val="16"/>
          <w:szCs w:val="16"/>
        </w:rPr>
        <w:t>The Ordinary Shares are admitted to trading on AIM. AIM is a market designed primarily for emerging or smaller companies to which a higher investment risk tends to be attached than to larger or more established companies. AIM securities are not admitted to the Official List of the United Kingdom Financial Conduct Authority (“Official List”). A prospective investor should be aware of the risks of investing in such companies and should make the decision to invest only after careful consideration and, if appropriate, consultation with an independent financial adviser. The London Stock Exchange plc has not itself examined or approved the contents of this document. Prospective investors should read this document in its entirety.</w:t>
      </w:r>
    </w:p>
    <w:p w14:paraId="77DEE30C" w14:textId="77777777" w:rsidR="008B43EA" w:rsidRPr="008B43EA" w:rsidRDefault="008B43EA" w:rsidP="008B43EA">
      <w:pPr>
        <w:pStyle w:val="Default"/>
        <w:jc w:val="both"/>
        <w:rPr>
          <w:rFonts w:asciiTheme="minorHAnsi" w:eastAsiaTheme="minorEastAsia" w:hAnsiTheme="minorHAnsi" w:cstheme="minorHAnsi"/>
          <w:color w:val="auto"/>
          <w:sz w:val="16"/>
          <w:szCs w:val="16"/>
        </w:rPr>
      </w:pPr>
    </w:p>
    <w:p w14:paraId="3CB945F6" w14:textId="77777777" w:rsidR="008B43EA" w:rsidRPr="008B43EA" w:rsidRDefault="008B43EA" w:rsidP="008B43EA">
      <w:pPr>
        <w:pStyle w:val="Default"/>
        <w:jc w:val="both"/>
        <w:rPr>
          <w:rFonts w:asciiTheme="minorHAnsi" w:eastAsiaTheme="minorEastAsia" w:hAnsiTheme="minorHAnsi" w:cstheme="minorHAnsi"/>
          <w:sz w:val="16"/>
          <w:szCs w:val="16"/>
        </w:rPr>
      </w:pPr>
      <w:r w:rsidRPr="008B43EA">
        <w:rPr>
          <w:rFonts w:asciiTheme="minorHAnsi" w:eastAsiaTheme="minorEastAsia" w:hAnsiTheme="minorHAnsi" w:cstheme="minorHAnsi"/>
          <w:color w:val="auto"/>
          <w:sz w:val="16"/>
          <w:szCs w:val="16"/>
        </w:rPr>
        <w:t>This document contains no offer of transferable securities to the public within the meaning of section 102B of the FSMA, the Act or otherwise. Accordingly, this document does not constitute a prospectus within the meaning of section 85 of the FSMA and has not been drawn up in accordance with the Prospectus Rules or approved by the FCA or any other competent authority. It is emphasised that no application is being made for admission of the Ordinary Shares to the Official List.</w:t>
      </w:r>
    </w:p>
    <w:p w14:paraId="3608A458" w14:textId="37FA15F6" w:rsidR="00026442" w:rsidRPr="008B43EA" w:rsidRDefault="005C512B">
      <w:pPr>
        <w:pStyle w:val="BodyText"/>
        <w:spacing w:before="10"/>
        <w:rPr>
          <w:rFonts w:asciiTheme="minorHAnsi" w:hAnsiTheme="minorHAnsi" w:cstheme="minorHAnsi"/>
          <w:sz w:val="15"/>
          <w:highlight w:val="yellow"/>
        </w:rPr>
      </w:pPr>
      <w:r w:rsidRPr="008B43EA">
        <w:rPr>
          <w:rFonts w:asciiTheme="minorHAnsi" w:hAnsiTheme="minorHAnsi" w:cstheme="minorHAnsi"/>
          <w:noProof/>
          <w:highlight w:val="yellow"/>
          <w:lang w:val="en-GB" w:eastAsia="en-GB"/>
        </w:rPr>
        <mc:AlternateContent>
          <mc:Choice Requires="wps">
            <w:drawing>
              <wp:anchor distT="0" distB="0" distL="0" distR="0" simplePos="0" relativeHeight="487587840" behindDoc="1" locked="0" layoutInCell="1" allowOverlap="1" wp14:anchorId="2F7C0AE0" wp14:editId="118BB70D">
                <wp:simplePos x="0" y="0"/>
                <wp:positionH relativeFrom="page">
                  <wp:posOffset>915670</wp:posOffset>
                </wp:positionH>
                <wp:positionV relativeFrom="paragraph">
                  <wp:posOffset>131445</wp:posOffset>
                </wp:positionV>
                <wp:extent cx="5715635" cy="127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42 1442"/>
                            <a:gd name="T1" fmla="*/ T0 w 9001"/>
                            <a:gd name="T2" fmla="+- 0 10442 1442"/>
                            <a:gd name="T3" fmla="*/ T2 w 9001"/>
                          </a:gdLst>
                          <a:ahLst/>
                          <a:cxnLst>
                            <a:cxn ang="0">
                              <a:pos x="T1" y="0"/>
                            </a:cxn>
                            <a:cxn ang="0">
                              <a:pos x="T3" y="0"/>
                            </a:cxn>
                          </a:cxnLst>
                          <a:rect l="0" t="0" r="r" b="b"/>
                          <a:pathLst>
                            <a:path w="9001">
                              <a:moveTo>
                                <a:pt x="0" y="0"/>
                              </a:moveTo>
                              <a:lnTo>
                                <a:pt x="9000" y="0"/>
                              </a:lnTo>
                            </a:path>
                          </a:pathLst>
                        </a:custGeom>
                        <a:noFill/>
                        <a:ln w="6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9D59DF" id="docshape2" o:spid="_x0000_s1026" style="position:absolute;margin-left:72.1pt;margin-top:10.35pt;width:450.0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" path="m,l9000,e" filled="f" strokeweight=".16956mm">
                <v:path arrowok="t" o:connecttype="custom" o:connectlocs="0,0;5715000,0" o:connectangles="0,0"/>
                <w10:wrap type="topAndBottom" anchorx="page"/>
              </v:shape>
            </w:pict>
          </mc:Fallback>
        </mc:AlternateContent>
      </w:r>
    </w:p>
    <w:p w14:paraId="04958E27" w14:textId="77777777" w:rsidR="00026442" w:rsidRPr="008B43EA" w:rsidRDefault="00026442">
      <w:pPr>
        <w:pStyle w:val="BodyText"/>
        <w:spacing w:before="8"/>
        <w:rPr>
          <w:rFonts w:asciiTheme="minorHAnsi" w:hAnsiTheme="minorHAnsi" w:cstheme="minorHAnsi"/>
          <w:sz w:val="14"/>
          <w:highlight w:val="yellow"/>
        </w:rPr>
      </w:pPr>
    </w:p>
    <w:p w14:paraId="787B1AE6" w14:textId="71BEF619" w:rsidR="00026442" w:rsidRPr="008B43EA" w:rsidRDefault="00751859">
      <w:pPr>
        <w:pStyle w:val="Title"/>
        <w:rPr>
          <w:rFonts w:asciiTheme="minorHAnsi" w:hAnsiTheme="minorHAnsi" w:cstheme="minorHAnsi"/>
        </w:rPr>
      </w:pPr>
      <w:r w:rsidRPr="008B43EA">
        <w:rPr>
          <w:rFonts w:asciiTheme="minorHAnsi" w:hAnsiTheme="minorHAnsi" w:cstheme="minorHAnsi"/>
          <w:color w:val="0F0F0F"/>
          <w:w w:val="105"/>
        </w:rPr>
        <w:t>Coral</w:t>
      </w:r>
      <w:r w:rsidRPr="008B43EA">
        <w:rPr>
          <w:rFonts w:asciiTheme="minorHAnsi" w:hAnsiTheme="minorHAnsi" w:cstheme="minorHAnsi"/>
          <w:color w:val="0F0F0F"/>
          <w:spacing w:val="11"/>
          <w:w w:val="105"/>
        </w:rPr>
        <w:t xml:space="preserve"> </w:t>
      </w:r>
      <w:r w:rsidRPr="008B43EA">
        <w:rPr>
          <w:rFonts w:asciiTheme="minorHAnsi" w:hAnsiTheme="minorHAnsi" w:cstheme="minorHAnsi"/>
          <w:color w:val="2D2D2D"/>
          <w:w w:val="105"/>
        </w:rPr>
        <w:t>Products</w:t>
      </w:r>
      <w:r w:rsidRPr="008B43EA">
        <w:rPr>
          <w:rFonts w:asciiTheme="minorHAnsi" w:hAnsiTheme="minorHAnsi" w:cstheme="minorHAnsi"/>
          <w:color w:val="2D2D2D"/>
          <w:spacing w:val="31"/>
          <w:w w:val="105"/>
        </w:rPr>
        <w:t xml:space="preserve"> </w:t>
      </w:r>
      <w:r w:rsidRPr="008B43EA">
        <w:rPr>
          <w:rFonts w:asciiTheme="minorHAnsi" w:hAnsiTheme="minorHAnsi" w:cstheme="minorHAnsi"/>
          <w:color w:val="2D2D2D"/>
          <w:w w:val="105"/>
        </w:rPr>
        <w:t>p</w:t>
      </w:r>
      <w:r w:rsidR="00255F93" w:rsidRPr="008B43EA">
        <w:rPr>
          <w:rFonts w:asciiTheme="minorHAnsi" w:hAnsiTheme="minorHAnsi" w:cstheme="minorHAnsi"/>
          <w:color w:val="2D2D2D"/>
          <w:w w:val="105"/>
        </w:rPr>
        <w:t>lc</w:t>
      </w:r>
    </w:p>
    <w:p w14:paraId="25C3D441" w14:textId="2AA7C237" w:rsidR="00026442" w:rsidRDefault="00751859">
      <w:pPr>
        <w:spacing w:before="15"/>
        <w:ind w:left="956" w:right="1224"/>
        <w:jc w:val="center"/>
        <w:rPr>
          <w:rFonts w:asciiTheme="minorHAnsi" w:hAnsiTheme="minorHAnsi" w:cstheme="minorHAnsi"/>
          <w:i/>
          <w:color w:val="0F0F0F"/>
          <w:sz w:val="19"/>
        </w:rPr>
      </w:pPr>
      <w:r w:rsidRPr="008B43EA">
        <w:rPr>
          <w:rFonts w:asciiTheme="minorHAnsi" w:hAnsiTheme="minorHAnsi" w:cstheme="minorHAnsi"/>
          <w:i/>
          <w:color w:val="0F0F0F"/>
          <w:sz w:val="19"/>
        </w:rPr>
        <w:t>(Incorporated</w:t>
      </w:r>
      <w:r w:rsidRPr="008B43EA">
        <w:rPr>
          <w:rFonts w:asciiTheme="minorHAnsi" w:hAnsiTheme="minorHAnsi" w:cstheme="minorHAnsi"/>
          <w:i/>
          <w:color w:val="0F0F0F"/>
          <w:spacing w:val="39"/>
          <w:sz w:val="19"/>
        </w:rPr>
        <w:t xml:space="preserve"> </w:t>
      </w:r>
      <w:r w:rsidRPr="008B43EA">
        <w:rPr>
          <w:rFonts w:asciiTheme="minorHAnsi" w:hAnsiTheme="minorHAnsi" w:cstheme="minorHAnsi"/>
          <w:i/>
          <w:color w:val="0F0F0F"/>
          <w:sz w:val="19"/>
        </w:rPr>
        <w:t>and</w:t>
      </w:r>
      <w:r w:rsidRPr="008B43EA">
        <w:rPr>
          <w:rFonts w:asciiTheme="minorHAnsi" w:hAnsiTheme="minorHAnsi" w:cstheme="minorHAnsi"/>
          <w:i/>
          <w:color w:val="0F0F0F"/>
          <w:spacing w:val="12"/>
          <w:sz w:val="19"/>
        </w:rPr>
        <w:t xml:space="preserve"> </w:t>
      </w:r>
      <w:r w:rsidRPr="008B43EA">
        <w:rPr>
          <w:rFonts w:asciiTheme="minorHAnsi" w:hAnsiTheme="minorHAnsi" w:cstheme="minorHAnsi"/>
          <w:i/>
          <w:color w:val="0F0F0F"/>
          <w:sz w:val="19"/>
        </w:rPr>
        <w:t>registered</w:t>
      </w:r>
      <w:r w:rsidRPr="008B43EA">
        <w:rPr>
          <w:rFonts w:asciiTheme="minorHAnsi" w:hAnsiTheme="minorHAnsi" w:cstheme="minorHAnsi"/>
          <w:i/>
          <w:color w:val="0F0F0F"/>
          <w:spacing w:val="26"/>
          <w:sz w:val="19"/>
        </w:rPr>
        <w:t xml:space="preserve"> </w:t>
      </w:r>
      <w:r w:rsidRPr="008B43EA">
        <w:rPr>
          <w:rFonts w:asciiTheme="minorHAnsi" w:hAnsiTheme="minorHAnsi" w:cstheme="minorHAnsi"/>
          <w:i/>
          <w:color w:val="0F0F0F"/>
          <w:sz w:val="19"/>
        </w:rPr>
        <w:t>in</w:t>
      </w:r>
      <w:r w:rsidRPr="008B43EA">
        <w:rPr>
          <w:rFonts w:asciiTheme="minorHAnsi" w:hAnsiTheme="minorHAnsi" w:cstheme="minorHAnsi"/>
          <w:i/>
          <w:color w:val="0F0F0F"/>
          <w:spacing w:val="4"/>
          <w:sz w:val="19"/>
        </w:rPr>
        <w:t xml:space="preserve"> </w:t>
      </w:r>
      <w:r w:rsidRPr="008B43EA">
        <w:rPr>
          <w:rFonts w:asciiTheme="minorHAnsi" w:hAnsiTheme="minorHAnsi" w:cstheme="minorHAnsi"/>
          <w:i/>
          <w:color w:val="0F0F0F"/>
          <w:sz w:val="19"/>
        </w:rPr>
        <w:t>England</w:t>
      </w:r>
      <w:r w:rsidRPr="008B43EA">
        <w:rPr>
          <w:rFonts w:asciiTheme="minorHAnsi" w:hAnsiTheme="minorHAnsi" w:cstheme="minorHAnsi"/>
          <w:i/>
          <w:color w:val="0F0F0F"/>
          <w:spacing w:val="32"/>
          <w:sz w:val="19"/>
        </w:rPr>
        <w:t xml:space="preserve"> </w:t>
      </w:r>
      <w:r w:rsidRPr="008B43EA">
        <w:rPr>
          <w:rFonts w:asciiTheme="minorHAnsi" w:hAnsiTheme="minorHAnsi" w:cstheme="minorHAnsi"/>
          <w:i/>
          <w:color w:val="0F0F0F"/>
          <w:sz w:val="19"/>
        </w:rPr>
        <w:t>and</w:t>
      </w:r>
      <w:r w:rsidRPr="008B43EA">
        <w:rPr>
          <w:rFonts w:asciiTheme="minorHAnsi" w:hAnsiTheme="minorHAnsi" w:cstheme="minorHAnsi"/>
          <w:i/>
          <w:color w:val="0F0F0F"/>
          <w:spacing w:val="4"/>
          <w:sz w:val="19"/>
        </w:rPr>
        <w:t xml:space="preserve"> </w:t>
      </w:r>
      <w:r w:rsidRPr="008B43EA">
        <w:rPr>
          <w:rFonts w:asciiTheme="minorHAnsi" w:hAnsiTheme="minorHAnsi" w:cstheme="minorHAnsi"/>
          <w:i/>
          <w:color w:val="0F0F0F"/>
          <w:sz w:val="19"/>
        </w:rPr>
        <w:t>Wales</w:t>
      </w:r>
      <w:r w:rsidRPr="008B43EA">
        <w:rPr>
          <w:rFonts w:asciiTheme="minorHAnsi" w:hAnsiTheme="minorHAnsi" w:cstheme="minorHAnsi"/>
          <w:i/>
          <w:color w:val="0F0F0F"/>
          <w:spacing w:val="15"/>
          <w:sz w:val="19"/>
        </w:rPr>
        <w:t xml:space="preserve"> </w:t>
      </w:r>
      <w:r w:rsidRPr="008B43EA">
        <w:rPr>
          <w:rFonts w:asciiTheme="minorHAnsi" w:hAnsiTheme="minorHAnsi" w:cstheme="minorHAnsi"/>
          <w:i/>
          <w:color w:val="0F0F0F"/>
          <w:sz w:val="19"/>
        </w:rPr>
        <w:t>with</w:t>
      </w:r>
      <w:r w:rsidRPr="008B43EA">
        <w:rPr>
          <w:rFonts w:asciiTheme="minorHAnsi" w:hAnsiTheme="minorHAnsi" w:cstheme="minorHAnsi"/>
          <w:i/>
          <w:color w:val="0F0F0F"/>
          <w:spacing w:val="20"/>
          <w:sz w:val="19"/>
        </w:rPr>
        <w:t xml:space="preserve"> </w:t>
      </w:r>
      <w:r w:rsidRPr="008B43EA">
        <w:rPr>
          <w:rFonts w:asciiTheme="minorHAnsi" w:hAnsiTheme="minorHAnsi" w:cstheme="minorHAnsi"/>
          <w:i/>
          <w:color w:val="0F0F0F"/>
          <w:sz w:val="19"/>
        </w:rPr>
        <w:t>registered</w:t>
      </w:r>
      <w:r w:rsidRPr="008B43EA">
        <w:rPr>
          <w:rFonts w:asciiTheme="minorHAnsi" w:hAnsiTheme="minorHAnsi" w:cstheme="minorHAnsi"/>
          <w:i/>
          <w:color w:val="0F0F0F"/>
          <w:spacing w:val="20"/>
          <w:sz w:val="19"/>
        </w:rPr>
        <w:t xml:space="preserve"> </w:t>
      </w:r>
      <w:r w:rsidRPr="008B43EA">
        <w:rPr>
          <w:rFonts w:asciiTheme="minorHAnsi" w:hAnsiTheme="minorHAnsi" w:cstheme="minorHAnsi"/>
          <w:i/>
          <w:color w:val="0F0F0F"/>
          <w:sz w:val="19"/>
        </w:rPr>
        <w:t>number</w:t>
      </w:r>
      <w:r w:rsidRPr="008B43EA">
        <w:rPr>
          <w:rFonts w:asciiTheme="minorHAnsi" w:hAnsiTheme="minorHAnsi" w:cstheme="minorHAnsi"/>
          <w:i/>
          <w:color w:val="0F0F0F"/>
          <w:spacing w:val="23"/>
          <w:sz w:val="19"/>
        </w:rPr>
        <w:t xml:space="preserve"> </w:t>
      </w:r>
      <w:r w:rsidRPr="008B43EA">
        <w:rPr>
          <w:rFonts w:asciiTheme="minorHAnsi" w:hAnsiTheme="minorHAnsi" w:cstheme="minorHAnsi"/>
          <w:i/>
          <w:color w:val="0F0F0F"/>
          <w:sz w:val="19"/>
        </w:rPr>
        <w:t>2429784)</w:t>
      </w:r>
    </w:p>
    <w:p w14:paraId="00D27460" w14:textId="77777777" w:rsidR="00C87181" w:rsidRPr="008B43EA" w:rsidRDefault="00C87181">
      <w:pPr>
        <w:spacing w:before="15"/>
        <w:ind w:left="956" w:right="1224"/>
        <w:jc w:val="center"/>
        <w:rPr>
          <w:rFonts w:asciiTheme="minorHAnsi" w:hAnsiTheme="minorHAnsi" w:cstheme="minorHAnsi"/>
          <w:i/>
          <w:sz w:val="19"/>
        </w:rPr>
      </w:pPr>
    </w:p>
    <w:p w14:paraId="64B28E43" w14:textId="03B3FAC3" w:rsidR="00026442" w:rsidRPr="00C87181" w:rsidRDefault="00C87181" w:rsidP="00C87181">
      <w:pPr>
        <w:pStyle w:val="BodyText"/>
        <w:spacing w:before="11"/>
        <w:jc w:val="center"/>
        <w:rPr>
          <w:rFonts w:asciiTheme="minorHAnsi" w:hAnsiTheme="minorHAnsi" w:cstheme="minorHAnsi"/>
          <w:b/>
          <w:bCs/>
          <w:iCs/>
          <w:sz w:val="24"/>
        </w:rPr>
      </w:pPr>
      <w:r w:rsidRPr="00C87181">
        <w:rPr>
          <w:rFonts w:asciiTheme="minorHAnsi" w:hAnsiTheme="minorHAnsi" w:cstheme="minorHAnsi"/>
          <w:b/>
          <w:bCs/>
          <w:iCs/>
          <w:sz w:val="24"/>
        </w:rPr>
        <w:t>Proposed cancellation of share premium account and capital redemption reserve</w:t>
      </w:r>
    </w:p>
    <w:p w14:paraId="31F87232" w14:textId="77777777" w:rsidR="00026442" w:rsidRPr="008B43EA" w:rsidRDefault="00751859">
      <w:pPr>
        <w:spacing w:line="292" w:lineRule="exact"/>
        <w:ind w:left="956" w:right="1226"/>
        <w:jc w:val="center"/>
        <w:rPr>
          <w:rFonts w:asciiTheme="minorHAnsi" w:hAnsiTheme="minorHAnsi" w:cstheme="minorHAnsi"/>
          <w:b/>
          <w:sz w:val="27"/>
        </w:rPr>
      </w:pPr>
      <w:r w:rsidRPr="008B43EA">
        <w:rPr>
          <w:rFonts w:asciiTheme="minorHAnsi" w:hAnsiTheme="minorHAnsi" w:cstheme="minorHAnsi"/>
          <w:b/>
          <w:color w:val="0F0F0F"/>
          <w:w w:val="90"/>
          <w:sz w:val="27"/>
        </w:rPr>
        <w:t>and</w:t>
      </w:r>
    </w:p>
    <w:p w14:paraId="2341C12E" w14:textId="77777777" w:rsidR="00026442" w:rsidRPr="008B43EA" w:rsidRDefault="00751859">
      <w:pPr>
        <w:pStyle w:val="Heading2"/>
        <w:spacing w:line="253" w:lineRule="exact"/>
        <w:ind w:left="3200" w:right="3459"/>
        <w:rPr>
          <w:rFonts w:asciiTheme="minorHAnsi" w:hAnsiTheme="minorHAnsi" w:cstheme="minorHAnsi"/>
        </w:rPr>
      </w:pPr>
      <w:r w:rsidRPr="008B43EA">
        <w:rPr>
          <w:rFonts w:asciiTheme="minorHAnsi" w:hAnsiTheme="minorHAnsi" w:cstheme="minorHAnsi"/>
          <w:color w:val="0F0F0F"/>
          <w:spacing w:val="-1"/>
          <w:w w:val="105"/>
        </w:rPr>
        <w:t>Notice</w:t>
      </w:r>
      <w:r w:rsidRPr="008B43EA">
        <w:rPr>
          <w:rFonts w:asciiTheme="minorHAnsi" w:hAnsiTheme="minorHAnsi" w:cstheme="minorHAnsi"/>
          <w:color w:val="0F0F0F"/>
          <w:spacing w:val="-2"/>
          <w:w w:val="105"/>
        </w:rPr>
        <w:t xml:space="preserve"> </w:t>
      </w:r>
      <w:r w:rsidRPr="008B43EA">
        <w:rPr>
          <w:rFonts w:asciiTheme="minorHAnsi" w:hAnsiTheme="minorHAnsi" w:cstheme="minorHAnsi"/>
          <w:color w:val="0F0F0F"/>
          <w:w w:val="105"/>
        </w:rPr>
        <w:t>of</w:t>
      </w:r>
      <w:r w:rsidRPr="008B43EA">
        <w:rPr>
          <w:rFonts w:asciiTheme="minorHAnsi" w:hAnsiTheme="minorHAnsi" w:cstheme="minorHAnsi"/>
          <w:color w:val="0F0F0F"/>
          <w:spacing w:val="-17"/>
          <w:w w:val="105"/>
        </w:rPr>
        <w:t xml:space="preserve"> </w:t>
      </w:r>
      <w:r w:rsidRPr="008B43EA">
        <w:rPr>
          <w:rFonts w:asciiTheme="minorHAnsi" w:hAnsiTheme="minorHAnsi" w:cstheme="minorHAnsi"/>
          <w:color w:val="0F0F0F"/>
          <w:w w:val="105"/>
        </w:rPr>
        <w:t>General</w:t>
      </w:r>
      <w:r w:rsidRPr="008B43EA">
        <w:rPr>
          <w:rFonts w:asciiTheme="minorHAnsi" w:hAnsiTheme="minorHAnsi" w:cstheme="minorHAnsi"/>
          <w:color w:val="0F0F0F"/>
          <w:spacing w:val="-4"/>
          <w:w w:val="105"/>
        </w:rPr>
        <w:t xml:space="preserve"> </w:t>
      </w:r>
      <w:r w:rsidRPr="008B43EA">
        <w:rPr>
          <w:rFonts w:asciiTheme="minorHAnsi" w:hAnsiTheme="minorHAnsi" w:cstheme="minorHAnsi"/>
          <w:color w:val="0F0F0F"/>
          <w:w w:val="105"/>
        </w:rPr>
        <w:t>Meeting</w:t>
      </w:r>
    </w:p>
    <w:p w14:paraId="2C9CD376" w14:textId="1B3BDC16" w:rsidR="00026442" w:rsidRPr="008B43EA" w:rsidRDefault="005C512B">
      <w:pPr>
        <w:pStyle w:val="BodyText"/>
        <w:rPr>
          <w:rFonts w:asciiTheme="minorHAnsi" w:hAnsiTheme="minorHAnsi" w:cstheme="minorHAnsi"/>
          <w:b/>
          <w:sz w:val="17"/>
          <w:highlight w:val="yellow"/>
        </w:rPr>
      </w:pPr>
      <w:r w:rsidRPr="008B43EA">
        <w:rPr>
          <w:rFonts w:asciiTheme="minorHAnsi" w:hAnsiTheme="minorHAnsi" w:cstheme="minorHAnsi"/>
          <w:noProof/>
          <w:highlight w:val="yellow"/>
          <w:lang w:val="en-GB" w:eastAsia="en-GB"/>
        </w:rPr>
        <mc:AlternateContent>
          <mc:Choice Requires="wps">
            <w:drawing>
              <wp:anchor distT="0" distB="0" distL="0" distR="0" simplePos="0" relativeHeight="487588352" behindDoc="1" locked="0" layoutInCell="1" allowOverlap="1" wp14:anchorId="44BA130F" wp14:editId="14AF116A">
                <wp:simplePos x="0" y="0"/>
                <wp:positionH relativeFrom="page">
                  <wp:posOffset>915670</wp:posOffset>
                </wp:positionH>
                <wp:positionV relativeFrom="paragraph">
                  <wp:posOffset>139700</wp:posOffset>
                </wp:positionV>
                <wp:extent cx="5715635" cy="127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635" cy="1270"/>
                        </a:xfrm>
                        <a:custGeom>
                          <a:avLst/>
                          <a:gdLst>
                            <a:gd name="T0" fmla="+- 0 1442 1442"/>
                            <a:gd name="T1" fmla="*/ T0 w 9001"/>
                            <a:gd name="T2" fmla="+- 0 10442 1442"/>
                            <a:gd name="T3" fmla="*/ T2 w 9001"/>
                          </a:gdLst>
                          <a:ahLst/>
                          <a:cxnLst>
                            <a:cxn ang="0">
                              <a:pos x="T1" y="0"/>
                            </a:cxn>
                            <a:cxn ang="0">
                              <a:pos x="T3" y="0"/>
                            </a:cxn>
                          </a:cxnLst>
                          <a:rect l="0" t="0" r="r" b="b"/>
                          <a:pathLst>
                            <a:path w="9001">
                              <a:moveTo>
                                <a:pt x="0" y="0"/>
                              </a:moveTo>
                              <a:lnTo>
                                <a:pt x="9000" y="0"/>
                              </a:lnTo>
                            </a:path>
                          </a:pathLst>
                        </a:custGeom>
                        <a:noFill/>
                        <a:ln w="610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0D4247" id="docshape3" o:spid="_x0000_s1026" style="position:absolute;margin-left:72.1pt;margin-top:11pt;width:450.0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" path="m,l9000,e" filled="f" strokeweight=".16956mm">
                <v:path arrowok="t" o:connecttype="custom" o:connectlocs="0,0;5715000,0" o:connectangles="0,0"/>
                <w10:wrap type="topAndBottom" anchorx="page"/>
              </v:shape>
            </w:pict>
          </mc:Fallback>
        </mc:AlternateContent>
      </w:r>
    </w:p>
    <w:p w14:paraId="17690FDD" w14:textId="77777777" w:rsidR="00026442" w:rsidRPr="008B43EA" w:rsidRDefault="00026442">
      <w:pPr>
        <w:pStyle w:val="BodyText"/>
        <w:spacing w:before="10"/>
        <w:rPr>
          <w:rFonts w:asciiTheme="minorHAnsi" w:hAnsiTheme="minorHAnsi" w:cstheme="minorHAnsi"/>
          <w:b/>
        </w:rPr>
      </w:pPr>
    </w:p>
    <w:p w14:paraId="33758143" w14:textId="77777777" w:rsidR="008B43EA" w:rsidRPr="00AA7E10" w:rsidRDefault="008B43EA" w:rsidP="008B43EA">
      <w:pPr>
        <w:pStyle w:val="Default"/>
        <w:jc w:val="both"/>
        <w:rPr>
          <w:rFonts w:asciiTheme="minorHAnsi" w:eastAsiaTheme="minorEastAsia" w:hAnsiTheme="minorHAnsi" w:cstheme="minorBidi"/>
          <w:color w:val="auto"/>
          <w:sz w:val="16"/>
          <w:szCs w:val="16"/>
        </w:rPr>
      </w:pPr>
      <w:r w:rsidRPr="00AA7E10">
        <w:rPr>
          <w:rFonts w:asciiTheme="minorHAnsi" w:eastAsiaTheme="minorEastAsia" w:hAnsiTheme="minorHAnsi" w:cstheme="minorBidi"/>
          <w:b/>
          <w:bCs/>
          <w:color w:val="auto"/>
          <w:sz w:val="16"/>
          <w:szCs w:val="16"/>
        </w:rPr>
        <w:t xml:space="preserve">This document should be </w:t>
      </w:r>
      <w:proofErr w:type="gramStart"/>
      <w:r w:rsidRPr="00AA7E10">
        <w:rPr>
          <w:rFonts w:asciiTheme="minorHAnsi" w:eastAsiaTheme="minorEastAsia" w:hAnsiTheme="minorHAnsi" w:cstheme="minorBidi"/>
          <w:b/>
          <w:bCs/>
          <w:color w:val="auto"/>
          <w:sz w:val="16"/>
          <w:szCs w:val="16"/>
        </w:rPr>
        <w:t>read as a whole</w:t>
      </w:r>
      <w:proofErr w:type="gramEnd"/>
      <w:r w:rsidRPr="00AA7E10">
        <w:rPr>
          <w:rFonts w:asciiTheme="minorHAnsi" w:eastAsiaTheme="minorEastAsia" w:hAnsiTheme="minorHAnsi" w:cstheme="minorBidi"/>
          <w:b/>
          <w:bCs/>
          <w:color w:val="auto"/>
          <w:sz w:val="16"/>
          <w:szCs w:val="16"/>
        </w:rPr>
        <w:t xml:space="preserve">. However, your attention is drawn to the letter from the Chairman of the Company which is set out in Part 1 of this </w:t>
      </w:r>
      <w:proofErr w:type="gramStart"/>
      <w:r w:rsidRPr="00AA7E10">
        <w:rPr>
          <w:rFonts w:asciiTheme="minorHAnsi" w:eastAsiaTheme="minorEastAsia" w:hAnsiTheme="minorHAnsi" w:cstheme="minorBidi"/>
          <w:b/>
          <w:bCs/>
          <w:color w:val="auto"/>
          <w:sz w:val="16"/>
          <w:szCs w:val="16"/>
        </w:rPr>
        <w:t>document</w:t>
      </w:r>
      <w:proofErr w:type="gramEnd"/>
      <w:r w:rsidRPr="00AA7E10">
        <w:rPr>
          <w:rFonts w:asciiTheme="minorHAnsi" w:eastAsiaTheme="minorEastAsia" w:hAnsiTheme="minorHAnsi" w:cstheme="minorBidi"/>
          <w:b/>
          <w:bCs/>
          <w:color w:val="auto"/>
          <w:sz w:val="16"/>
          <w:szCs w:val="16"/>
        </w:rPr>
        <w:t xml:space="preserve"> and which contains, amongst other things, the Directors’ unanimous recommendation that you vote in favour of the Resolution to be proposed at the General Meeting.</w:t>
      </w:r>
    </w:p>
    <w:p w14:paraId="3DECAA67" w14:textId="77777777" w:rsidR="008B43EA" w:rsidRPr="00AA7E10" w:rsidRDefault="008B43EA" w:rsidP="008B43EA">
      <w:pPr>
        <w:pStyle w:val="Default"/>
        <w:jc w:val="both"/>
        <w:rPr>
          <w:rFonts w:asciiTheme="minorHAnsi" w:eastAsiaTheme="minorEastAsia" w:hAnsiTheme="minorHAnsi" w:cstheme="minorBidi"/>
          <w:color w:val="auto"/>
          <w:sz w:val="16"/>
          <w:szCs w:val="16"/>
        </w:rPr>
      </w:pPr>
    </w:p>
    <w:p w14:paraId="3B51FAB3" w14:textId="6C6FB859" w:rsidR="008B43EA" w:rsidRPr="00AA7E10" w:rsidRDefault="00AA06C7" w:rsidP="008B43EA">
      <w:pPr>
        <w:pStyle w:val="Default"/>
        <w:jc w:val="both"/>
        <w:rPr>
          <w:rFonts w:asciiTheme="minorHAnsi" w:eastAsiaTheme="minorEastAsia" w:hAnsiTheme="minorHAnsi" w:cstheme="minorBidi"/>
          <w:color w:val="auto"/>
          <w:sz w:val="16"/>
          <w:szCs w:val="16"/>
        </w:rPr>
      </w:pPr>
      <w:r w:rsidRPr="00AA06C7">
        <w:rPr>
          <w:rFonts w:asciiTheme="minorHAnsi" w:eastAsiaTheme="minorEastAsia" w:hAnsiTheme="minorHAnsi" w:cstheme="minorBidi"/>
          <w:color w:val="auto"/>
          <w:sz w:val="16"/>
          <w:szCs w:val="16"/>
        </w:rPr>
        <w:t>Cenkos Securities plc (“Cenkos”),</w:t>
      </w:r>
      <w:r w:rsidR="008B43EA" w:rsidRPr="00AA7E10">
        <w:rPr>
          <w:rFonts w:asciiTheme="minorHAnsi" w:eastAsiaTheme="minorEastAsia" w:hAnsiTheme="minorHAnsi" w:cstheme="minorBidi"/>
          <w:color w:val="auto"/>
          <w:sz w:val="16"/>
          <w:szCs w:val="16"/>
        </w:rPr>
        <w:t xml:space="preserve"> which is authorised and regulated in the United Kingdom by the Financial Conduct Authority, is acting as nominated adviser to the Company in connection with the matters set out in this document and will not be acting for any other person (including a recipient of this document) or otherwise be responsible to any person for providing the protections afforded to clients of </w:t>
      </w:r>
      <w:r>
        <w:rPr>
          <w:rFonts w:asciiTheme="minorHAnsi" w:eastAsiaTheme="minorEastAsia" w:hAnsiTheme="minorHAnsi" w:cstheme="minorBidi"/>
          <w:color w:val="auto"/>
          <w:sz w:val="16"/>
          <w:szCs w:val="16"/>
        </w:rPr>
        <w:t xml:space="preserve">Cenkos </w:t>
      </w:r>
      <w:r w:rsidR="008B43EA" w:rsidRPr="00AA7E10">
        <w:rPr>
          <w:rFonts w:asciiTheme="minorHAnsi" w:eastAsiaTheme="minorEastAsia" w:hAnsiTheme="minorHAnsi" w:cstheme="minorBidi"/>
          <w:color w:val="auto"/>
          <w:sz w:val="16"/>
          <w:szCs w:val="16"/>
        </w:rPr>
        <w:t xml:space="preserve">or for advising any other person in respect of the matters set out in this document or any transaction, matter or arrangement referred to in this document. </w:t>
      </w:r>
      <w:r>
        <w:rPr>
          <w:rFonts w:asciiTheme="minorHAnsi" w:eastAsiaTheme="minorEastAsia" w:hAnsiTheme="minorHAnsi" w:cstheme="minorBidi"/>
          <w:color w:val="auto"/>
          <w:sz w:val="16"/>
          <w:szCs w:val="16"/>
        </w:rPr>
        <w:t>Cenkos</w:t>
      </w:r>
      <w:r w:rsidR="008B43EA" w:rsidRPr="00AA7E10">
        <w:rPr>
          <w:rFonts w:asciiTheme="minorHAnsi" w:eastAsiaTheme="minorEastAsia" w:hAnsiTheme="minorHAnsi" w:cstheme="minorBidi"/>
          <w:color w:val="auto"/>
          <w:sz w:val="16"/>
          <w:szCs w:val="16"/>
        </w:rPr>
        <w:t>’ responsibilities as the Company’s nominated adviser and broker are owed solely to the London Stock Exchange plc and are not owed to the Company or to any Director or to any other person in respect of his decision to acquire shares in the Company in reliance on any part of this document.</w:t>
      </w:r>
    </w:p>
    <w:p w14:paraId="530B713B" w14:textId="77777777" w:rsidR="008B43EA" w:rsidRPr="00AA7E10" w:rsidRDefault="008B43EA" w:rsidP="008B43EA">
      <w:pPr>
        <w:pStyle w:val="Default"/>
        <w:jc w:val="both"/>
        <w:rPr>
          <w:rFonts w:asciiTheme="minorHAnsi" w:eastAsiaTheme="minorEastAsia" w:hAnsiTheme="minorHAnsi" w:cstheme="minorBidi"/>
          <w:color w:val="auto"/>
          <w:sz w:val="16"/>
          <w:szCs w:val="16"/>
        </w:rPr>
      </w:pPr>
    </w:p>
    <w:p w14:paraId="7903B3DB" w14:textId="1A171DB6" w:rsidR="008B43EA" w:rsidRPr="00AA7E10" w:rsidRDefault="008B43EA" w:rsidP="008B43EA">
      <w:pPr>
        <w:pStyle w:val="Default"/>
        <w:jc w:val="both"/>
        <w:rPr>
          <w:rFonts w:asciiTheme="minorHAnsi" w:eastAsiaTheme="minorEastAsia" w:hAnsiTheme="minorHAnsi" w:cstheme="minorBidi"/>
          <w:color w:val="auto"/>
          <w:sz w:val="16"/>
          <w:szCs w:val="16"/>
        </w:rPr>
      </w:pPr>
      <w:r w:rsidRPr="00AA7E10">
        <w:rPr>
          <w:rFonts w:asciiTheme="minorHAnsi" w:eastAsiaTheme="minorEastAsia" w:hAnsiTheme="minorHAnsi" w:cstheme="minorBidi"/>
          <w:color w:val="auto"/>
          <w:sz w:val="16"/>
          <w:szCs w:val="16"/>
        </w:rPr>
        <w:t xml:space="preserve">Apart from the responsibilities and liabilities, if any, which may be imposed on </w:t>
      </w:r>
      <w:r w:rsidR="00AA06C7">
        <w:rPr>
          <w:rFonts w:asciiTheme="minorHAnsi" w:eastAsiaTheme="minorEastAsia" w:hAnsiTheme="minorHAnsi" w:cstheme="minorBidi"/>
          <w:color w:val="auto"/>
          <w:sz w:val="16"/>
          <w:szCs w:val="16"/>
        </w:rPr>
        <w:t xml:space="preserve">Cenkos </w:t>
      </w:r>
      <w:r w:rsidRPr="00AA7E10">
        <w:rPr>
          <w:rFonts w:asciiTheme="minorHAnsi" w:eastAsiaTheme="minorEastAsia" w:hAnsiTheme="minorHAnsi" w:cstheme="minorBidi"/>
          <w:color w:val="auto"/>
          <w:sz w:val="16"/>
          <w:szCs w:val="16"/>
        </w:rPr>
        <w:t xml:space="preserve">by the FSMA or the regulatory regime established thereunder, </w:t>
      </w:r>
      <w:r w:rsidR="00AA06C7">
        <w:rPr>
          <w:rFonts w:asciiTheme="minorHAnsi" w:eastAsiaTheme="minorEastAsia" w:hAnsiTheme="minorHAnsi" w:cstheme="minorBidi"/>
          <w:color w:val="auto"/>
          <w:sz w:val="16"/>
          <w:szCs w:val="16"/>
        </w:rPr>
        <w:t xml:space="preserve">Cenkos </w:t>
      </w:r>
      <w:r w:rsidRPr="00AA7E10">
        <w:rPr>
          <w:rFonts w:asciiTheme="minorHAnsi" w:eastAsiaTheme="minorEastAsia" w:hAnsiTheme="minorHAnsi" w:cstheme="minorBidi"/>
          <w:color w:val="auto"/>
          <w:sz w:val="16"/>
          <w:szCs w:val="16"/>
        </w:rPr>
        <w:t xml:space="preserve">does not accept any responsibility whatsoever for the contents of this document, including its accuracy, completeness or verification or for any other statement made or purported to be made by it or them, or on its or their behalf, in connection with the Company or the matters set out in this document. </w:t>
      </w:r>
      <w:r w:rsidR="00AA06C7">
        <w:rPr>
          <w:rFonts w:asciiTheme="minorHAnsi" w:eastAsiaTheme="minorEastAsia" w:hAnsiTheme="minorHAnsi" w:cstheme="minorBidi"/>
          <w:color w:val="auto"/>
          <w:sz w:val="16"/>
          <w:szCs w:val="16"/>
        </w:rPr>
        <w:t xml:space="preserve">Cenkos </w:t>
      </w:r>
      <w:r w:rsidRPr="00AA7E10">
        <w:rPr>
          <w:rFonts w:asciiTheme="minorHAnsi" w:eastAsiaTheme="minorEastAsia" w:hAnsiTheme="minorHAnsi" w:cstheme="minorBidi"/>
          <w:color w:val="auto"/>
          <w:sz w:val="16"/>
          <w:szCs w:val="16"/>
        </w:rPr>
        <w:t>accordingly disclaims all and any liability whether arising in tort, contract or otherwise (save as referred to above) in respect of this document or any such statement.</w:t>
      </w:r>
    </w:p>
    <w:p w14:paraId="1E17C715" w14:textId="77777777" w:rsidR="008B43EA" w:rsidRPr="00AA7E10" w:rsidRDefault="008B43EA" w:rsidP="008B43EA">
      <w:pPr>
        <w:pStyle w:val="Default"/>
        <w:jc w:val="both"/>
        <w:rPr>
          <w:rFonts w:asciiTheme="minorHAnsi" w:eastAsiaTheme="minorEastAsia" w:hAnsiTheme="minorHAnsi" w:cstheme="minorBidi"/>
          <w:color w:val="auto"/>
          <w:sz w:val="16"/>
          <w:szCs w:val="16"/>
        </w:rPr>
      </w:pPr>
    </w:p>
    <w:p w14:paraId="113D211C" w14:textId="38F209B7" w:rsidR="008B43EA" w:rsidRPr="00A04D64" w:rsidRDefault="008B43EA" w:rsidP="008B43EA">
      <w:pPr>
        <w:pStyle w:val="Default"/>
        <w:jc w:val="both"/>
        <w:rPr>
          <w:rFonts w:asciiTheme="minorHAnsi" w:eastAsiaTheme="minorEastAsia" w:hAnsiTheme="minorHAnsi" w:cstheme="minorBidi"/>
          <w:b/>
          <w:bCs/>
          <w:color w:val="auto"/>
          <w:sz w:val="16"/>
          <w:szCs w:val="16"/>
        </w:rPr>
      </w:pPr>
      <w:r w:rsidRPr="00C27AC6">
        <w:rPr>
          <w:rFonts w:asciiTheme="minorHAnsi" w:eastAsiaTheme="minorEastAsia" w:hAnsiTheme="minorHAnsi" w:cstheme="minorBidi"/>
          <w:b/>
          <w:bCs/>
          <w:color w:val="auto"/>
          <w:sz w:val="16"/>
          <w:szCs w:val="16"/>
        </w:rPr>
        <w:t>Notice of the General Meeting of Coral Products plc, to be held at</w:t>
      </w:r>
      <w:r w:rsidRPr="00C27AC6">
        <w:rPr>
          <w:rFonts w:asciiTheme="minorHAnsi" w:eastAsia="Arial" w:hAnsiTheme="minorHAnsi" w:cs="Arial"/>
          <w:color w:val="auto"/>
          <w:sz w:val="22"/>
          <w:szCs w:val="22"/>
          <w:lang w:bidi="en-US"/>
        </w:rPr>
        <w:t xml:space="preserve"> </w:t>
      </w:r>
      <w:r w:rsidRPr="00C27AC6">
        <w:rPr>
          <w:rFonts w:asciiTheme="minorHAnsi" w:eastAsia="Arial" w:hAnsiTheme="minorHAnsi" w:cs="Arial"/>
          <w:b/>
          <w:bCs/>
          <w:color w:val="auto"/>
          <w:sz w:val="16"/>
          <w:szCs w:val="16"/>
          <w:lang w:bidi="en-US"/>
        </w:rPr>
        <w:t xml:space="preserve">Tatra Rotalac Ltd, </w:t>
      </w:r>
      <w:proofErr w:type="spellStart"/>
      <w:r w:rsidRPr="00C27AC6">
        <w:rPr>
          <w:rFonts w:asciiTheme="minorHAnsi" w:eastAsia="Arial" w:hAnsiTheme="minorHAnsi" w:cs="Arial"/>
          <w:b/>
          <w:bCs/>
          <w:color w:val="auto"/>
          <w:sz w:val="16"/>
          <w:szCs w:val="16"/>
          <w:lang w:bidi="en-US"/>
        </w:rPr>
        <w:t>Southmoor</w:t>
      </w:r>
      <w:proofErr w:type="spellEnd"/>
      <w:r w:rsidRPr="00C27AC6">
        <w:rPr>
          <w:rFonts w:asciiTheme="minorHAnsi" w:eastAsia="Arial" w:hAnsiTheme="minorHAnsi" w:cs="Arial"/>
          <w:b/>
          <w:bCs/>
          <w:color w:val="auto"/>
          <w:sz w:val="16"/>
          <w:szCs w:val="16"/>
          <w:lang w:bidi="en-US"/>
        </w:rPr>
        <w:t xml:space="preserve"> Road, Wythenshawe, Manchester, M23 9DS</w:t>
      </w:r>
      <w:r w:rsidRPr="00C27AC6">
        <w:rPr>
          <w:rFonts w:asciiTheme="minorHAnsi" w:eastAsiaTheme="minorEastAsia" w:hAnsiTheme="minorHAnsi" w:cstheme="minorBidi"/>
          <w:b/>
          <w:bCs/>
          <w:color w:val="auto"/>
          <w:sz w:val="16"/>
          <w:szCs w:val="16"/>
        </w:rPr>
        <w:t xml:space="preserve"> on </w:t>
      </w:r>
      <w:r w:rsidR="00880D33" w:rsidRPr="00C27AC6">
        <w:rPr>
          <w:rFonts w:asciiTheme="minorHAnsi" w:eastAsiaTheme="minorEastAsia" w:hAnsiTheme="minorHAnsi" w:cstheme="minorBidi"/>
          <w:b/>
          <w:bCs/>
          <w:color w:val="auto"/>
          <w:sz w:val="16"/>
          <w:szCs w:val="16"/>
        </w:rPr>
        <w:t>30 November 2022</w:t>
      </w:r>
      <w:r w:rsidR="008768C3" w:rsidRPr="00C27AC6">
        <w:rPr>
          <w:rFonts w:asciiTheme="minorHAnsi" w:eastAsiaTheme="minorEastAsia" w:hAnsiTheme="minorHAnsi" w:cstheme="minorBidi"/>
          <w:b/>
          <w:bCs/>
          <w:color w:val="auto"/>
          <w:sz w:val="16"/>
          <w:szCs w:val="16"/>
        </w:rPr>
        <w:t xml:space="preserve"> at 12.</w:t>
      </w:r>
      <w:r w:rsidR="00FE68DB" w:rsidRPr="00C27AC6">
        <w:rPr>
          <w:rFonts w:asciiTheme="minorHAnsi" w:eastAsiaTheme="minorEastAsia" w:hAnsiTheme="minorHAnsi" w:cstheme="minorBidi"/>
          <w:b/>
          <w:bCs/>
          <w:color w:val="auto"/>
          <w:sz w:val="16"/>
          <w:szCs w:val="16"/>
        </w:rPr>
        <w:t>00 noon</w:t>
      </w:r>
      <w:r w:rsidR="008768C3" w:rsidRPr="00C27AC6">
        <w:rPr>
          <w:rFonts w:asciiTheme="minorHAnsi" w:eastAsiaTheme="minorEastAsia" w:hAnsiTheme="minorHAnsi" w:cstheme="minorBidi"/>
          <w:b/>
          <w:bCs/>
          <w:color w:val="auto"/>
          <w:sz w:val="16"/>
          <w:szCs w:val="16"/>
        </w:rPr>
        <w:t xml:space="preserve"> </w:t>
      </w:r>
      <w:r w:rsidRPr="00C27AC6">
        <w:rPr>
          <w:rFonts w:asciiTheme="minorHAnsi" w:eastAsiaTheme="minorEastAsia" w:hAnsiTheme="minorHAnsi" w:cstheme="minorBidi"/>
          <w:b/>
          <w:bCs/>
          <w:color w:val="auto"/>
          <w:sz w:val="16"/>
          <w:szCs w:val="16"/>
        </w:rPr>
        <w:t xml:space="preserve">is set out at the end of this document. To be valid, the accompanying Form of Proxy for use in connection with the General Meeting should be completed, signed and returned as soon as possible and, in any event, so as to reach the Company’s registrars, Share Registrars Limited, </w:t>
      </w:r>
      <w:r w:rsidR="00467A20">
        <w:rPr>
          <w:rFonts w:asciiTheme="minorHAnsi" w:eastAsiaTheme="minorEastAsia" w:hAnsiTheme="minorHAnsi" w:cstheme="minorBidi"/>
          <w:b/>
          <w:bCs/>
          <w:color w:val="auto"/>
          <w:sz w:val="16"/>
          <w:szCs w:val="16"/>
        </w:rPr>
        <w:t>3 The</w:t>
      </w:r>
      <w:r w:rsidRPr="00C27AC6">
        <w:rPr>
          <w:rFonts w:asciiTheme="minorHAnsi" w:eastAsiaTheme="minorEastAsia" w:hAnsiTheme="minorHAnsi" w:cstheme="minorBidi"/>
          <w:b/>
          <w:bCs/>
          <w:color w:val="auto"/>
          <w:sz w:val="16"/>
          <w:szCs w:val="16"/>
        </w:rPr>
        <w:t xml:space="preserve"> Millennium Centre, Crosby Way, Farnham, Surrey GU9 7XX, by not later than </w:t>
      </w:r>
      <w:r w:rsidR="008768C3" w:rsidRPr="00C27AC6">
        <w:rPr>
          <w:rFonts w:asciiTheme="minorHAnsi" w:eastAsiaTheme="minorEastAsia" w:hAnsiTheme="minorHAnsi" w:cstheme="minorBidi"/>
          <w:b/>
          <w:bCs/>
          <w:color w:val="auto"/>
          <w:sz w:val="16"/>
          <w:szCs w:val="16"/>
        </w:rPr>
        <w:t>12.00</w:t>
      </w:r>
      <w:r w:rsidRPr="00C27AC6">
        <w:rPr>
          <w:rFonts w:asciiTheme="minorHAnsi" w:eastAsiaTheme="minorEastAsia" w:hAnsiTheme="minorHAnsi" w:cstheme="minorBidi"/>
          <w:b/>
          <w:bCs/>
          <w:color w:val="auto"/>
          <w:sz w:val="16"/>
          <w:szCs w:val="16"/>
        </w:rPr>
        <w:t xml:space="preserve"> noon on </w:t>
      </w:r>
      <w:r w:rsidR="00FE68DB" w:rsidRPr="00C27AC6">
        <w:rPr>
          <w:rFonts w:asciiTheme="minorHAnsi" w:eastAsiaTheme="minorEastAsia" w:hAnsiTheme="minorHAnsi" w:cstheme="minorBidi"/>
          <w:b/>
          <w:bCs/>
          <w:color w:val="auto"/>
          <w:sz w:val="16"/>
          <w:szCs w:val="16"/>
        </w:rPr>
        <w:t>28</w:t>
      </w:r>
      <w:r w:rsidR="00FE68DB">
        <w:rPr>
          <w:rFonts w:asciiTheme="minorHAnsi" w:eastAsiaTheme="minorEastAsia" w:hAnsiTheme="minorHAnsi" w:cstheme="minorBidi"/>
          <w:b/>
          <w:bCs/>
          <w:color w:val="auto"/>
          <w:sz w:val="16"/>
          <w:szCs w:val="16"/>
        </w:rPr>
        <w:t xml:space="preserve"> November</w:t>
      </w:r>
      <w:r w:rsidRPr="00EA0015">
        <w:rPr>
          <w:rFonts w:asciiTheme="minorHAnsi" w:hAnsiTheme="minorHAnsi"/>
          <w:b/>
          <w:color w:val="auto"/>
          <w:sz w:val="16"/>
        </w:rPr>
        <w:t xml:space="preserve"> 2022</w:t>
      </w:r>
      <w:r w:rsidRPr="00A04D64">
        <w:rPr>
          <w:rFonts w:asciiTheme="minorHAnsi" w:eastAsiaTheme="minorEastAsia" w:hAnsiTheme="minorHAnsi" w:cstheme="minorBidi"/>
          <w:b/>
          <w:bCs/>
          <w:color w:val="auto"/>
          <w:sz w:val="16"/>
          <w:szCs w:val="16"/>
        </w:rPr>
        <w:t xml:space="preserve"> (or, if the General Meeting is adjourned, 48 hours (excluding any part of a day that is not a working day) before the time fixed for the adjourned meeting). </w:t>
      </w:r>
    </w:p>
    <w:p w14:paraId="712BF6A7" w14:textId="77777777" w:rsidR="008B43EA" w:rsidRPr="00A04D64" w:rsidRDefault="008B43EA" w:rsidP="008B43EA">
      <w:pPr>
        <w:pStyle w:val="Default"/>
        <w:jc w:val="both"/>
        <w:rPr>
          <w:rFonts w:asciiTheme="minorHAnsi" w:eastAsiaTheme="minorEastAsia" w:hAnsiTheme="minorHAnsi" w:cstheme="minorBidi"/>
          <w:color w:val="auto"/>
          <w:sz w:val="16"/>
          <w:szCs w:val="16"/>
        </w:rPr>
      </w:pPr>
    </w:p>
    <w:p w14:paraId="3EA24972" w14:textId="4EDF3D2D" w:rsidR="008B43EA" w:rsidRPr="00AA7E10" w:rsidRDefault="008B43EA" w:rsidP="008B43EA">
      <w:pPr>
        <w:pStyle w:val="Default"/>
        <w:jc w:val="both"/>
        <w:rPr>
          <w:rFonts w:asciiTheme="minorHAnsi" w:eastAsiaTheme="minorEastAsia" w:hAnsiTheme="minorHAnsi" w:cstheme="minorBidi"/>
          <w:b/>
          <w:bCs/>
          <w:color w:val="auto"/>
          <w:sz w:val="16"/>
          <w:szCs w:val="16"/>
        </w:rPr>
      </w:pPr>
      <w:r w:rsidRPr="00A04D64">
        <w:rPr>
          <w:rFonts w:asciiTheme="minorHAnsi" w:eastAsiaTheme="minorEastAsia" w:hAnsiTheme="minorHAnsi" w:cstheme="minorBidi"/>
          <w:b/>
          <w:bCs/>
          <w:color w:val="auto"/>
          <w:sz w:val="16"/>
          <w:szCs w:val="16"/>
        </w:rPr>
        <w:t xml:space="preserve">Shareholders who hold their Ordinary Shares in uncertificated form in CREST may alternatively use the CREST Proxy Voting Service in accordance with the procedures set out in the CREST Manual as explained in the notes accompanying the Notice of General Meeting at the end of this document. Proxies submitted via CREST must be received by Share Registrars Limited (ID 7RA36) by no later than </w:t>
      </w:r>
      <w:r w:rsidR="008768C3" w:rsidRPr="00A04D64">
        <w:rPr>
          <w:rFonts w:asciiTheme="minorHAnsi" w:eastAsiaTheme="minorEastAsia" w:hAnsiTheme="minorHAnsi" w:cstheme="minorBidi"/>
          <w:b/>
          <w:bCs/>
          <w:color w:val="auto"/>
          <w:sz w:val="16"/>
          <w:szCs w:val="16"/>
        </w:rPr>
        <w:t>12.00</w:t>
      </w:r>
      <w:r w:rsidRPr="00A04D64">
        <w:rPr>
          <w:rFonts w:asciiTheme="minorHAnsi" w:eastAsiaTheme="minorEastAsia" w:hAnsiTheme="minorHAnsi" w:cstheme="minorBidi"/>
          <w:b/>
          <w:bCs/>
          <w:color w:val="auto"/>
          <w:sz w:val="16"/>
          <w:szCs w:val="16"/>
        </w:rPr>
        <w:t xml:space="preserve"> noon on </w:t>
      </w:r>
      <w:r w:rsidR="00FE68DB" w:rsidRPr="00C27AC6">
        <w:rPr>
          <w:rFonts w:asciiTheme="minorHAnsi" w:eastAsiaTheme="minorEastAsia" w:hAnsiTheme="minorHAnsi" w:cstheme="minorBidi"/>
          <w:b/>
          <w:bCs/>
          <w:color w:val="auto"/>
          <w:sz w:val="16"/>
          <w:szCs w:val="16"/>
        </w:rPr>
        <w:t>28</w:t>
      </w:r>
      <w:r w:rsidR="00FE68DB">
        <w:rPr>
          <w:rFonts w:asciiTheme="minorHAnsi" w:eastAsiaTheme="minorEastAsia" w:hAnsiTheme="minorHAnsi" w:cstheme="minorBidi"/>
          <w:b/>
          <w:bCs/>
          <w:color w:val="auto"/>
          <w:sz w:val="16"/>
          <w:szCs w:val="16"/>
        </w:rPr>
        <w:t xml:space="preserve"> November</w:t>
      </w:r>
      <w:r w:rsidRPr="00EA0015">
        <w:rPr>
          <w:rFonts w:asciiTheme="minorHAnsi" w:hAnsiTheme="minorHAnsi"/>
          <w:b/>
          <w:color w:val="auto"/>
          <w:sz w:val="16"/>
        </w:rPr>
        <w:t xml:space="preserve"> 2022</w:t>
      </w:r>
      <w:r w:rsidRPr="00A04D64">
        <w:rPr>
          <w:rFonts w:asciiTheme="minorHAnsi" w:eastAsiaTheme="minorEastAsia" w:hAnsiTheme="minorHAnsi" w:cstheme="minorBidi"/>
          <w:b/>
          <w:bCs/>
          <w:color w:val="auto"/>
          <w:sz w:val="16"/>
          <w:szCs w:val="16"/>
        </w:rPr>
        <w:t xml:space="preserve"> (or, if the General Meeting is adjourned, 48 hours (excluding any part of a day that is not a working day) before the time fixed for the adjourned meeting).</w:t>
      </w:r>
      <w:r w:rsidRPr="00AA7E10">
        <w:rPr>
          <w:rFonts w:asciiTheme="minorHAnsi" w:eastAsiaTheme="minorEastAsia" w:hAnsiTheme="minorHAnsi" w:cstheme="minorBidi"/>
          <w:b/>
          <w:bCs/>
          <w:color w:val="auto"/>
          <w:sz w:val="16"/>
          <w:szCs w:val="16"/>
        </w:rPr>
        <w:t xml:space="preserve"> </w:t>
      </w:r>
    </w:p>
    <w:p w14:paraId="72E88017" w14:textId="77777777" w:rsidR="008B43EA" w:rsidRPr="00AA7E10" w:rsidRDefault="008B43EA" w:rsidP="008B43EA">
      <w:pPr>
        <w:pStyle w:val="Default"/>
        <w:jc w:val="both"/>
        <w:rPr>
          <w:rFonts w:asciiTheme="minorHAnsi" w:eastAsiaTheme="minorEastAsia" w:hAnsiTheme="minorHAnsi" w:cstheme="minorBidi"/>
          <w:color w:val="auto"/>
          <w:sz w:val="16"/>
          <w:szCs w:val="16"/>
        </w:rPr>
      </w:pPr>
    </w:p>
    <w:p w14:paraId="1636C8E9" w14:textId="77777777" w:rsidR="008B43EA" w:rsidRPr="00AA7E10" w:rsidRDefault="008B43EA" w:rsidP="00ED4D6A">
      <w:pPr>
        <w:jc w:val="both"/>
        <w:rPr>
          <w:rFonts w:asciiTheme="minorHAnsi" w:eastAsiaTheme="minorEastAsia" w:hAnsiTheme="minorHAnsi" w:cstheme="minorBidi"/>
          <w:sz w:val="16"/>
          <w:szCs w:val="16"/>
        </w:rPr>
      </w:pPr>
      <w:r w:rsidRPr="00AA7E10">
        <w:rPr>
          <w:rFonts w:asciiTheme="minorHAnsi" w:eastAsiaTheme="minorEastAsia" w:hAnsiTheme="minorHAnsi" w:cstheme="minorBidi"/>
          <w:sz w:val="16"/>
          <w:szCs w:val="16"/>
        </w:rPr>
        <w:t>A copy of this document will be made available from the Company’s website, www.coralproducts.com. Neither the content of the Company’s website nor any website accessible by hyperlinks to the Company’s website are incorporated in, or form part of, this document.</w:t>
      </w:r>
    </w:p>
    <w:p w14:paraId="4EC64B11" w14:textId="77777777" w:rsidR="008B43EA" w:rsidRPr="00AA7E10" w:rsidRDefault="008B43EA" w:rsidP="008B43EA">
      <w:pPr>
        <w:rPr>
          <w:rFonts w:asciiTheme="minorHAnsi" w:eastAsiaTheme="minorEastAsia" w:hAnsiTheme="minorHAnsi" w:cstheme="minorBidi"/>
          <w:sz w:val="16"/>
          <w:szCs w:val="16"/>
        </w:rPr>
      </w:pPr>
    </w:p>
    <w:p w14:paraId="283A9C66" w14:textId="77777777" w:rsidR="008B43EA" w:rsidRPr="00CE757E" w:rsidRDefault="008B43EA" w:rsidP="008B43EA">
      <w:pPr>
        <w:rPr>
          <w:rFonts w:asciiTheme="minorHAnsi" w:eastAsiaTheme="minorEastAsia" w:hAnsiTheme="minorHAnsi" w:cstheme="minorBidi"/>
          <w:color w:val="000000"/>
          <w:sz w:val="24"/>
          <w:szCs w:val="24"/>
          <w:lang w:val="en-GB"/>
        </w:rPr>
      </w:pPr>
    </w:p>
    <w:p w14:paraId="26BBEC97" w14:textId="77777777" w:rsidR="008B43EA" w:rsidRDefault="008B43EA">
      <w:pPr>
        <w:rPr>
          <w:rFonts w:asciiTheme="minorHAnsi" w:eastAsiaTheme="minorEastAsia" w:hAnsiTheme="minorHAnsi" w:cstheme="minorBidi"/>
          <w:b/>
          <w:bCs/>
          <w:lang w:val="en-GB"/>
        </w:rPr>
      </w:pPr>
      <w:r>
        <w:rPr>
          <w:rFonts w:asciiTheme="minorHAnsi" w:eastAsiaTheme="minorEastAsia" w:hAnsiTheme="minorHAnsi" w:cstheme="minorBidi"/>
          <w:b/>
          <w:bCs/>
        </w:rPr>
        <w:br w:type="page"/>
      </w:r>
    </w:p>
    <w:p w14:paraId="6B8ECAFF" w14:textId="5853ED1A" w:rsidR="008B43EA" w:rsidRPr="005C512B" w:rsidRDefault="008B43EA" w:rsidP="008B43EA">
      <w:pPr>
        <w:pStyle w:val="Default"/>
        <w:jc w:val="center"/>
        <w:rPr>
          <w:rFonts w:asciiTheme="minorHAnsi" w:eastAsiaTheme="minorEastAsia" w:hAnsiTheme="minorHAnsi" w:cstheme="minorBidi"/>
          <w:color w:val="auto"/>
          <w:sz w:val="18"/>
          <w:szCs w:val="18"/>
        </w:rPr>
      </w:pPr>
      <w:r w:rsidRPr="005C512B">
        <w:rPr>
          <w:rFonts w:asciiTheme="minorHAnsi" w:eastAsiaTheme="minorEastAsia" w:hAnsiTheme="minorHAnsi" w:cstheme="minorBidi"/>
          <w:b/>
          <w:bCs/>
          <w:color w:val="auto"/>
          <w:sz w:val="18"/>
          <w:szCs w:val="18"/>
        </w:rPr>
        <w:lastRenderedPageBreak/>
        <w:t>IMPORTANT NOTICE</w:t>
      </w:r>
    </w:p>
    <w:p w14:paraId="600E7F96" w14:textId="77777777" w:rsidR="008B43EA" w:rsidRPr="005C512B" w:rsidRDefault="008B43EA" w:rsidP="008B43EA">
      <w:pPr>
        <w:pStyle w:val="Default"/>
        <w:jc w:val="both"/>
        <w:rPr>
          <w:rFonts w:asciiTheme="minorHAnsi" w:eastAsiaTheme="minorEastAsia" w:hAnsiTheme="minorHAnsi" w:cstheme="minorBidi"/>
          <w:b/>
          <w:bCs/>
          <w:color w:val="auto"/>
          <w:sz w:val="18"/>
          <w:szCs w:val="18"/>
        </w:rPr>
      </w:pPr>
    </w:p>
    <w:p w14:paraId="27418D83"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b/>
          <w:bCs/>
          <w:color w:val="auto"/>
          <w:sz w:val="18"/>
          <w:szCs w:val="18"/>
        </w:rPr>
        <w:t>Cautionary note regarding forward-looking statements</w:t>
      </w:r>
    </w:p>
    <w:p w14:paraId="18DEA346"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 xml:space="preserve">This document includes statements that are, or may be deemed to be, “forward-looking statements”. These forward-looking statements can be identified </w:t>
      </w:r>
      <w:proofErr w:type="gramStart"/>
      <w:r w:rsidRPr="005C512B">
        <w:rPr>
          <w:rFonts w:asciiTheme="minorHAnsi" w:eastAsiaTheme="minorEastAsia" w:hAnsiTheme="minorHAnsi" w:cstheme="minorBidi"/>
          <w:color w:val="auto"/>
          <w:sz w:val="18"/>
          <w:szCs w:val="18"/>
        </w:rPr>
        <w:t>by the use of</w:t>
      </w:r>
      <w:proofErr w:type="gramEnd"/>
      <w:r w:rsidRPr="005C512B">
        <w:rPr>
          <w:rFonts w:asciiTheme="minorHAnsi" w:eastAsiaTheme="minorEastAsia" w:hAnsiTheme="minorHAnsi" w:cstheme="minorBidi"/>
          <w:color w:val="auto"/>
          <w:sz w:val="18"/>
          <w:szCs w:val="18"/>
        </w:rPr>
        <w:t xml:space="preserve"> forward-looking terminology, including the terms “believes”, “estimates”, “plans”, “projects”, “anticipates”, “expects”, “intends”, “may”, “will”, or “should” or, in each case, their negative or other variations or comparable terminology. These forward-looking statements include matters that are not historical facts. They appear in </w:t>
      </w:r>
      <w:proofErr w:type="gramStart"/>
      <w:r w:rsidRPr="005C512B">
        <w:rPr>
          <w:rFonts w:asciiTheme="minorHAnsi" w:eastAsiaTheme="minorEastAsia" w:hAnsiTheme="minorHAnsi" w:cstheme="minorBidi"/>
          <w:color w:val="auto"/>
          <w:sz w:val="18"/>
          <w:szCs w:val="18"/>
        </w:rPr>
        <w:t>a number of</w:t>
      </w:r>
      <w:proofErr w:type="gramEnd"/>
      <w:r w:rsidRPr="005C512B">
        <w:rPr>
          <w:rFonts w:asciiTheme="minorHAnsi" w:eastAsiaTheme="minorEastAsia" w:hAnsiTheme="minorHAnsi" w:cstheme="minorBidi"/>
          <w:color w:val="auto"/>
          <w:sz w:val="18"/>
          <w:szCs w:val="18"/>
        </w:rPr>
        <w:t xml:space="preserve"> places throughout this document and include statements regarding the Directors’ current intentions, beliefs or expectations concerning, among other things, the Existing Group’s and the Continuing Group’s results of operations, financial condition, liquidity, prospects, growth, strategies and the Existing Group’s and the Continuing Group’s markets.</w:t>
      </w:r>
    </w:p>
    <w:p w14:paraId="302A6F40"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66FAB447"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By their nature, forward-looking statements involve risk and uncertainty because they relate to future events and circumstances. Actual results and developments could differ materially from those expressed or implied by the forward-looking statements.</w:t>
      </w:r>
    </w:p>
    <w:p w14:paraId="3AE2F351"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2F9D3701"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Forward-looking statements may, and often do, differ materially from actual results. Any forward-looking statements in this document are based on certain factors and assumptions, including the Directors’ current view with respect to future events and are subject to risks relating to future events and other risks, uncertainties and assumptions relating to the Existing Group’s and the Continuing Group’s operations, results of operations, growth strategy and liquidity. Whilst the Directors consider these assumptions to be reasonable based upon information currently available, they may prove to be incorrect. Save as required by law or by the AIM Rules, the Company undertakes no obligation to publicly release the results of any revisions to any forward-looking statements in this document that may occur due to any change in the Directors’ expectations or to reflect events or circumstances after the date of this document.</w:t>
      </w:r>
    </w:p>
    <w:p w14:paraId="3D53ED44"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57C2239E"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b/>
          <w:bCs/>
          <w:color w:val="auto"/>
          <w:sz w:val="18"/>
          <w:szCs w:val="18"/>
        </w:rPr>
        <w:t>Notice to overseas persons</w:t>
      </w:r>
    </w:p>
    <w:p w14:paraId="4DDD3D0A"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The distribution of this document and/or the Form of Proxy in certain jurisdictions may be restricted by law and therefore persons into whose possession these documents come should inform themselves about and observe any such restrictions. Any failure to comply with these restrictions may constitute a violation of the securities laws of any such jurisdiction.</w:t>
      </w:r>
    </w:p>
    <w:p w14:paraId="3B7B7DE7"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0B99D585"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b/>
          <w:bCs/>
          <w:color w:val="auto"/>
          <w:sz w:val="18"/>
          <w:szCs w:val="18"/>
        </w:rPr>
        <w:t>Presentation of financial information</w:t>
      </w:r>
    </w:p>
    <w:p w14:paraId="27A1178D"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 xml:space="preserve">Certain data in this document, including financial, </w:t>
      </w:r>
      <w:proofErr w:type="gramStart"/>
      <w:r w:rsidRPr="005C512B">
        <w:rPr>
          <w:rFonts w:asciiTheme="minorHAnsi" w:eastAsiaTheme="minorEastAsia" w:hAnsiTheme="minorHAnsi" w:cstheme="minorBidi"/>
          <w:color w:val="auto"/>
          <w:sz w:val="18"/>
          <w:szCs w:val="18"/>
        </w:rPr>
        <w:t>statistical</w:t>
      </w:r>
      <w:proofErr w:type="gramEnd"/>
      <w:r w:rsidRPr="005C512B">
        <w:rPr>
          <w:rFonts w:asciiTheme="minorHAnsi" w:eastAsiaTheme="minorEastAsia" w:hAnsiTheme="minorHAnsi" w:cstheme="minorBidi"/>
          <w:color w:val="auto"/>
          <w:sz w:val="18"/>
          <w:szCs w:val="18"/>
        </w:rPr>
        <w:t xml:space="preserve"> and operational information has been rounded. As a result of the rounding, the totals of data presented in this document may vary slightly from the actual arithmetical totals of such data. Percentages in tables have been rounded and, accordingly, may not add up to 100 per cent. In this document, references to “pounds sterling”, “£”, “pence” and “p” are to the lawful currency of the United Kingdom.</w:t>
      </w:r>
    </w:p>
    <w:p w14:paraId="6A113398"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30F530FA"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b/>
          <w:bCs/>
          <w:color w:val="auto"/>
          <w:sz w:val="18"/>
          <w:szCs w:val="18"/>
        </w:rPr>
        <w:t>Interpretation</w:t>
      </w:r>
    </w:p>
    <w:p w14:paraId="4964A9BB"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Certain terms used in this document are defined and certain technical and other terms used in this document are explained at the section of this document under the heading “Definitions”.</w:t>
      </w:r>
    </w:p>
    <w:p w14:paraId="35D04CA4"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13190406"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All times referred to in this document and the Form of Proxy are, unless otherwise stated, references to London time.</w:t>
      </w:r>
    </w:p>
    <w:p w14:paraId="41BC28DB"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6A7828C1"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r w:rsidRPr="005C512B">
        <w:rPr>
          <w:rFonts w:asciiTheme="minorHAnsi" w:eastAsiaTheme="minorEastAsia" w:hAnsiTheme="minorHAnsi" w:cstheme="minorBidi"/>
          <w:color w:val="auto"/>
          <w:sz w:val="18"/>
          <w:szCs w:val="18"/>
        </w:rPr>
        <w:t xml:space="preserve">All references to legislation in this document and the Form of Proxy are to the legislation of England and Wales unless the contrary is indicated. Any reference to any provision of any legislation or regulation shall include any amendment, modification, </w:t>
      </w:r>
      <w:proofErr w:type="gramStart"/>
      <w:r w:rsidRPr="005C512B">
        <w:rPr>
          <w:rFonts w:asciiTheme="minorHAnsi" w:eastAsiaTheme="minorEastAsia" w:hAnsiTheme="minorHAnsi" w:cstheme="minorBidi"/>
          <w:color w:val="auto"/>
          <w:sz w:val="18"/>
          <w:szCs w:val="18"/>
        </w:rPr>
        <w:t>re-enactment</w:t>
      </w:r>
      <w:proofErr w:type="gramEnd"/>
      <w:r w:rsidRPr="005C512B">
        <w:rPr>
          <w:rFonts w:asciiTheme="minorHAnsi" w:eastAsiaTheme="minorEastAsia" w:hAnsiTheme="minorHAnsi" w:cstheme="minorBidi"/>
          <w:color w:val="auto"/>
          <w:sz w:val="18"/>
          <w:szCs w:val="18"/>
        </w:rPr>
        <w:t xml:space="preserve"> or extension thereof.</w:t>
      </w:r>
    </w:p>
    <w:p w14:paraId="1EC07418" w14:textId="77777777" w:rsidR="008B43EA" w:rsidRPr="005C512B" w:rsidRDefault="008B43EA" w:rsidP="008B43EA">
      <w:pPr>
        <w:pStyle w:val="Default"/>
        <w:jc w:val="both"/>
        <w:rPr>
          <w:rFonts w:asciiTheme="minorHAnsi" w:eastAsiaTheme="minorEastAsia" w:hAnsiTheme="minorHAnsi" w:cstheme="minorBidi"/>
          <w:color w:val="auto"/>
          <w:sz w:val="18"/>
          <w:szCs w:val="18"/>
        </w:rPr>
      </w:pPr>
    </w:p>
    <w:p w14:paraId="5832797C" w14:textId="77777777" w:rsidR="008B43EA" w:rsidRPr="005C512B" w:rsidRDefault="008B43EA" w:rsidP="008B43EA">
      <w:pPr>
        <w:jc w:val="both"/>
        <w:rPr>
          <w:rFonts w:asciiTheme="minorHAnsi" w:eastAsiaTheme="minorEastAsia" w:hAnsiTheme="minorHAnsi" w:cstheme="minorBidi"/>
          <w:sz w:val="18"/>
          <w:szCs w:val="18"/>
        </w:rPr>
      </w:pPr>
      <w:r w:rsidRPr="005C512B">
        <w:rPr>
          <w:rFonts w:asciiTheme="minorHAnsi" w:eastAsiaTheme="minorEastAsia" w:hAnsiTheme="minorHAnsi" w:cstheme="minorBidi"/>
          <w:sz w:val="18"/>
          <w:szCs w:val="18"/>
        </w:rPr>
        <w:t>Words importing the singular shall include the plural and vice versa, and words importing the masculine gender shall include the feminine or neutral gender.</w:t>
      </w:r>
    </w:p>
    <w:p w14:paraId="79102E36" w14:textId="77777777" w:rsidR="00026442" w:rsidRPr="005C512B" w:rsidRDefault="00026442">
      <w:pPr>
        <w:pStyle w:val="BodyText"/>
        <w:rPr>
          <w:rFonts w:asciiTheme="minorHAnsi" w:hAnsiTheme="minorHAnsi" w:cstheme="minorHAnsi"/>
          <w:sz w:val="18"/>
          <w:szCs w:val="18"/>
          <w:highlight w:val="yellow"/>
        </w:rPr>
      </w:pPr>
    </w:p>
    <w:p w14:paraId="7CC9B46A" w14:textId="77777777" w:rsidR="00026442" w:rsidRPr="005C512B" w:rsidRDefault="00026442">
      <w:pPr>
        <w:pStyle w:val="BodyText"/>
        <w:rPr>
          <w:rFonts w:asciiTheme="minorHAnsi" w:hAnsiTheme="minorHAnsi" w:cstheme="minorHAnsi"/>
          <w:sz w:val="18"/>
          <w:szCs w:val="18"/>
          <w:highlight w:val="yellow"/>
        </w:rPr>
      </w:pPr>
    </w:p>
    <w:p w14:paraId="513EC416" w14:textId="0248DCBC" w:rsidR="000F1826" w:rsidRPr="005C512B" w:rsidRDefault="000F1826">
      <w:pPr>
        <w:rPr>
          <w:rFonts w:asciiTheme="minorHAnsi" w:hAnsiTheme="minorHAnsi" w:cstheme="minorHAnsi"/>
          <w:sz w:val="18"/>
          <w:szCs w:val="18"/>
          <w:highlight w:val="yellow"/>
        </w:rPr>
        <w:sectPr w:rsidR="000F1826" w:rsidRPr="005C512B">
          <w:type w:val="continuous"/>
          <w:pgSz w:w="11910" w:h="16850"/>
          <w:pgMar w:top="900" w:right="1020" w:bottom="280" w:left="1240" w:header="720" w:footer="720" w:gutter="0"/>
          <w:cols w:space="720"/>
        </w:sectPr>
      </w:pPr>
    </w:p>
    <w:p w14:paraId="2D23F21F" w14:textId="24C749CA" w:rsidR="007806F5" w:rsidRDefault="007806F5">
      <w:pPr>
        <w:rPr>
          <w:rFonts w:asciiTheme="minorHAnsi" w:hAnsiTheme="minorHAnsi" w:cstheme="minorHAnsi"/>
          <w:b/>
          <w:spacing w:val="-1"/>
          <w:w w:val="105"/>
          <w:sz w:val="19"/>
        </w:rPr>
      </w:pPr>
    </w:p>
    <w:p w14:paraId="7DA2C7CC" w14:textId="791B7351" w:rsidR="007806F5" w:rsidRPr="007806F5" w:rsidRDefault="007806F5" w:rsidP="007806F5">
      <w:pPr>
        <w:ind w:left="956" w:right="896"/>
        <w:jc w:val="center"/>
        <w:rPr>
          <w:rFonts w:asciiTheme="minorHAnsi" w:hAnsiTheme="minorHAnsi" w:cstheme="minorHAnsi"/>
          <w:b/>
          <w:spacing w:val="-1"/>
          <w:w w:val="105"/>
          <w:sz w:val="19"/>
        </w:rPr>
      </w:pPr>
      <w:r w:rsidRPr="007806F5">
        <w:rPr>
          <w:rFonts w:asciiTheme="minorHAnsi" w:hAnsiTheme="minorHAnsi" w:cstheme="minorHAnsi"/>
          <w:b/>
          <w:spacing w:val="-1"/>
          <w:w w:val="105"/>
          <w:sz w:val="19"/>
        </w:rPr>
        <w:t>CONTENTS</w:t>
      </w:r>
    </w:p>
    <w:p w14:paraId="423B23CA" w14:textId="77777777" w:rsidR="007806F5" w:rsidRDefault="007806F5">
      <w:pPr>
        <w:pStyle w:val="BodyText"/>
        <w:rPr>
          <w:rFonts w:asciiTheme="minorHAnsi" w:hAnsiTheme="minorHAnsi" w:cstheme="minorHAnsi"/>
          <w:highlight w:val="yellow"/>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1"/>
        <w:gridCol w:w="4389"/>
      </w:tblGrid>
      <w:tr w:rsidR="007806F5" w14:paraId="43AACF3E" w14:textId="77777777" w:rsidTr="007806F5">
        <w:tc>
          <w:tcPr>
            <w:tcW w:w="4541" w:type="dxa"/>
          </w:tcPr>
          <w:p w14:paraId="76AA6389" w14:textId="77777777" w:rsidR="007806F5" w:rsidRDefault="007806F5">
            <w:pPr>
              <w:pStyle w:val="BodyText"/>
              <w:rPr>
                <w:rFonts w:asciiTheme="minorHAnsi" w:hAnsiTheme="minorHAnsi" w:cstheme="minorHAnsi"/>
                <w:highlight w:val="yellow"/>
              </w:rPr>
            </w:pPr>
          </w:p>
        </w:tc>
        <w:tc>
          <w:tcPr>
            <w:tcW w:w="4389" w:type="dxa"/>
          </w:tcPr>
          <w:p w14:paraId="7FEB9C61" w14:textId="77777777" w:rsidR="007806F5" w:rsidRPr="005C512B" w:rsidRDefault="007806F5" w:rsidP="007806F5">
            <w:pPr>
              <w:pStyle w:val="BodyText"/>
              <w:jc w:val="right"/>
              <w:rPr>
                <w:rFonts w:asciiTheme="minorHAnsi" w:hAnsiTheme="minorHAnsi" w:cstheme="minorHAnsi"/>
              </w:rPr>
            </w:pPr>
            <w:r w:rsidRPr="005C512B">
              <w:rPr>
                <w:rFonts w:asciiTheme="minorHAnsi" w:hAnsiTheme="minorHAnsi" w:cstheme="minorHAnsi"/>
              </w:rPr>
              <w:t>Page</w:t>
            </w:r>
          </w:p>
          <w:p w14:paraId="01B97ADB" w14:textId="09FE6815" w:rsidR="007806F5" w:rsidRPr="005C512B" w:rsidRDefault="007806F5" w:rsidP="007806F5">
            <w:pPr>
              <w:pStyle w:val="BodyText"/>
              <w:jc w:val="right"/>
              <w:rPr>
                <w:rFonts w:asciiTheme="minorHAnsi" w:hAnsiTheme="minorHAnsi" w:cstheme="minorHAnsi"/>
              </w:rPr>
            </w:pPr>
          </w:p>
        </w:tc>
      </w:tr>
      <w:tr w:rsidR="007806F5" w14:paraId="755F59FB" w14:textId="77777777" w:rsidTr="007806F5">
        <w:tc>
          <w:tcPr>
            <w:tcW w:w="4541" w:type="dxa"/>
          </w:tcPr>
          <w:p w14:paraId="11E3DF39" w14:textId="77777777" w:rsidR="007806F5" w:rsidRDefault="007806F5">
            <w:pPr>
              <w:pStyle w:val="BodyText"/>
              <w:rPr>
                <w:rFonts w:asciiTheme="minorHAnsi" w:hAnsiTheme="minorHAnsi" w:cstheme="minorHAnsi"/>
                <w:w w:val="105"/>
                <w:sz w:val="19"/>
              </w:rPr>
            </w:pPr>
            <w:r w:rsidRPr="008B43EA">
              <w:rPr>
                <w:rFonts w:asciiTheme="minorHAnsi" w:hAnsiTheme="minorHAnsi" w:cstheme="minorHAnsi"/>
                <w:w w:val="105"/>
                <w:sz w:val="19"/>
              </w:rPr>
              <w:t>Expected Timetable of Principal Events</w:t>
            </w:r>
          </w:p>
          <w:p w14:paraId="0ADD5366" w14:textId="570C674D" w:rsidR="007806F5" w:rsidRDefault="007806F5">
            <w:pPr>
              <w:pStyle w:val="BodyText"/>
              <w:rPr>
                <w:rFonts w:asciiTheme="minorHAnsi" w:hAnsiTheme="minorHAnsi" w:cstheme="minorHAnsi"/>
                <w:highlight w:val="yellow"/>
              </w:rPr>
            </w:pPr>
          </w:p>
        </w:tc>
        <w:tc>
          <w:tcPr>
            <w:tcW w:w="4389" w:type="dxa"/>
          </w:tcPr>
          <w:p w14:paraId="67D51A50" w14:textId="54251084" w:rsidR="007806F5" w:rsidRPr="005C512B" w:rsidRDefault="00C87181" w:rsidP="007806F5">
            <w:pPr>
              <w:pStyle w:val="BodyText"/>
              <w:jc w:val="right"/>
              <w:rPr>
                <w:rFonts w:asciiTheme="minorHAnsi" w:hAnsiTheme="minorHAnsi" w:cstheme="minorHAnsi"/>
              </w:rPr>
            </w:pPr>
            <w:r>
              <w:rPr>
                <w:rFonts w:asciiTheme="minorHAnsi" w:hAnsiTheme="minorHAnsi" w:cstheme="minorHAnsi"/>
              </w:rPr>
              <w:t>3</w:t>
            </w:r>
          </w:p>
        </w:tc>
      </w:tr>
      <w:tr w:rsidR="005C512B" w14:paraId="77341AC9" w14:textId="77777777" w:rsidTr="007806F5">
        <w:tc>
          <w:tcPr>
            <w:tcW w:w="4541" w:type="dxa"/>
          </w:tcPr>
          <w:p w14:paraId="25F26BF4" w14:textId="77777777" w:rsidR="005C512B" w:rsidRDefault="005C512B">
            <w:pPr>
              <w:pStyle w:val="BodyText"/>
              <w:rPr>
                <w:rFonts w:asciiTheme="minorHAnsi" w:hAnsiTheme="minorHAnsi" w:cstheme="minorHAnsi"/>
                <w:w w:val="105"/>
                <w:sz w:val="19"/>
              </w:rPr>
            </w:pPr>
            <w:r>
              <w:rPr>
                <w:rFonts w:asciiTheme="minorHAnsi" w:hAnsiTheme="minorHAnsi" w:cstheme="minorHAnsi"/>
                <w:w w:val="105"/>
                <w:sz w:val="19"/>
              </w:rPr>
              <w:t>Directors, Secretary and Advisors</w:t>
            </w:r>
          </w:p>
          <w:p w14:paraId="1B418054" w14:textId="76794900" w:rsidR="005C512B" w:rsidRPr="008B43EA" w:rsidRDefault="005C512B">
            <w:pPr>
              <w:pStyle w:val="BodyText"/>
              <w:rPr>
                <w:rFonts w:asciiTheme="minorHAnsi" w:hAnsiTheme="minorHAnsi" w:cstheme="minorHAnsi"/>
                <w:w w:val="105"/>
                <w:sz w:val="19"/>
              </w:rPr>
            </w:pPr>
          </w:p>
        </w:tc>
        <w:tc>
          <w:tcPr>
            <w:tcW w:w="4389" w:type="dxa"/>
          </w:tcPr>
          <w:p w14:paraId="3AE4D109" w14:textId="2C5AF45E" w:rsidR="005C512B" w:rsidRPr="005C512B" w:rsidRDefault="00C87181" w:rsidP="007806F5">
            <w:pPr>
              <w:pStyle w:val="BodyText"/>
              <w:jc w:val="right"/>
              <w:rPr>
                <w:rFonts w:asciiTheme="minorHAnsi" w:hAnsiTheme="minorHAnsi" w:cstheme="minorHAnsi"/>
              </w:rPr>
            </w:pPr>
            <w:r>
              <w:rPr>
                <w:rFonts w:asciiTheme="minorHAnsi" w:hAnsiTheme="minorHAnsi" w:cstheme="minorHAnsi"/>
              </w:rPr>
              <w:t>4</w:t>
            </w:r>
          </w:p>
        </w:tc>
      </w:tr>
      <w:tr w:rsidR="007806F5" w14:paraId="6C604E15" w14:textId="77777777" w:rsidTr="007806F5">
        <w:tc>
          <w:tcPr>
            <w:tcW w:w="4541" w:type="dxa"/>
          </w:tcPr>
          <w:p w14:paraId="44CE143E" w14:textId="77777777" w:rsidR="007806F5" w:rsidRDefault="007806F5">
            <w:pPr>
              <w:pStyle w:val="BodyText"/>
              <w:rPr>
                <w:rFonts w:asciiTheme="minorHAnsi" w:hAnsiTheme="minorHAnsi" w:cstheme="minorHAnsi"/>
                <w:w w:val="105"/>
                <w:sz w:val="19"/>
              </w:rPr>
            </w:pPr>
            <w:r w:rsidRPr="008B43EA">
              <w:rPr>
                <w:rFonts w:asciiTheme="minorHAnsi" w:hAnsiTheme="minorHAnsi" w:cstheme="minorHAnsi"/>
                <w:w w:val="105"/>
                <w:sz w:val="19"/>
              </w:rPr>
              <w:t>Definitions</w:t>
            </w:r>
          </w:p>
          <w:p w14:paraId="660BFA1A" w14:textId="6DF756E9" w:rsidR="007806F5" w:rsidRDefault="007806F5">
            <w:pPr>
              <w:pStyle w:val="BodyText"/>
              <w:rPr>
                <w:rFonts w:asciiTheme="minorHAnsi" w:hAnsiTheme="minorHAnsi" w:cstheme="minorHAnsi"/>
                <w:highlight w:val="yellow"/>
              </w:rPr>
            </w:pPr>
          </w:p>
        </w:tc>
        <w:tc>
          <w:tcPr>
            <w:tcW w:w="4389" w:type="dxa"/>
          </w:tcPr>
          <w:p w14:paraId="7486A477" w14:textId="7873690C" w:rsidR="007806F5" w:rsidRPr="005C512B" w:rsidRDefault="00C87181" w:rsidP="007806F5">
            <w:pPr>
              <w:pStyle w:val="BodyText"/>
              <w:jc w:val="right"/>
              <w:rPr>
                <w:rFonts w:asciiTheme="minorHAnsi" w:hAnsiTheme="minorHAnsi" w:cstheme="minorHAnsi"/>
              </w:rPr>
            </w:pPr>
            <w:r>
              <w:rPr>
                <w:rFonts w:asciiTheme="minorHAnsi" w:hAnsiTheme="minorHAnsi" w:cstheme="minorHAnsi"/>
              </w:rPr>
              <w:t>5</w:t>
            </w:r>
          </w:p>
        </w:tc>
      </w:tr>
      <w:tr w:rsidR="007806F5" w14:paraId="09AC5C6A" w14:textId="77777777" w:rsidTr="007806F5">
        <w:tc>
          <w:tcPr>
            <w:tcW w:w="4541" w:type="dxa"/>
          </w:tcPr>
          <w:p w14:paraId="511E1452" w14:textId="77777777" w:rsidR="007806F5" w:rsidRDefault="007806F5">
            <w:pPr>
              <w:pStyle w:val="BodyText"/>
              <w:rPr>
                <w:rFonts w:asciiTheme="minorHAnsi" w:hAnsiTheme="minorHAnsi" w:cstheme="minorHAnsi"/>
                <w:w w:val="105"/>
                <w:sz w:val="19"/>
              </w:rPr>
            </w:pPr>
            <w:r w:rsidRPr="008B43EA">
              <w:rPr>
                <w:rFonts w:asciiTheme="minorHAnsi" w:hAnsiTheme="minorHAnsi" w:cstheme="minorHAnsi"/>
                <w:w w:val="105"/>
                <w:sz w:val="19"/>
              </w:rPr>
              <w:t>Letter from the Chairman</w:t>
            </w:r>
          </w:p>
          <w:p w14:paraId="45A0685A" w14:textId="30EB6212" w:rsidR="007806F5" w:rsidRDefault="007806F5">
            <w:pPr>
              <w:pStyle w:val="BodyText"/>
              <w:rPr>
                <w:rFonts w:asciiTheme="minorHAnsi" w:hAnsiTheme="minorHAnsi" w:cstheme="minorHAnsi"/>
                <w:highlight w:val="yellow"/>
              </w:rPr>
            </w:pPr>
          </w:p>
        </w:tc>
        <w:tc>
          <w:tcPr>
            <w:tcW w:w="4389" w:type="dxa"/>
          </w:tcPr>
          <w:p w14:paraId="35D00DC0" w14:textId="3C3E1D7B" w:rsidR="007806F5" w:rsidRPr="005C512B" w:rsidRDefault="00C87181" w:rsidP="007806F5">
            <w:pPr>
              <w:pStyle w:val="BodyText"/>
              <w:jc w:val="right"/>
              <w:rPr>
                <w:rFonts w:asciiTheme="minorHAnsi" w:hAnsiTheme="minorHAnsi" w:cstheme="minorHAnsi"/>
              </w:rPr>
            </w:pPr>
            <w:r>
              <w:rPr>
                <w:rFonts w:asciiTheme="minorHAnsi" w:hAnsiTheme="minorHAnsi" w:cstheme="minorHAnsi"/>
              </w:rPr>
              <w:t>7</w:t>
            </w:r>
          </w:p>
        </w:tc>
      </w:tr>
      <w:tr w:rsidR="007806F5" w14:paraId="24046274" w14:textId="77777777" w:rsidTr="007806F5">
        <w:tc>
          <w:tcPr>
            <w:tcW w:w="4541" w:type="dxa"/>
          </w:tcPr>
          <w:p w14:paraId="2707FC4E" w14:textId="63449822" w:rsidR="007806F5" w:rsidRPr="008B43EA" w:rsidRDefault="007806F5">
            <w:pPr>
              <w:pStyle w:val="BodyText"/>
              <w:rPr>
                <w:rFonts w:asciiTheme="minorHAnsi" w:hAnsiTheme="minorHAnsi" w:cstheme="minorHAnsi"/>
                <w:w w:val="105"/>
                <w:sz w:val="19"/>
              </w:rPr>
            </w:pPr>
            <w:r w:rsidRPr="008B43EA">
              <w:rPr>
                <w:rFonts w:asciiTheme="minorHAnsi" w:hAnsiTheme="minorHAnsi" w:cstheme="minorHAnsi"/>
                <w:w w:val="105"/>
                <w:sz w:val="19"/>
              </w:rPr>
              <w:t>Notice</w:t>
            </w:r>
            <w:r w:rsidRPr="008B43EA">
              <w:rPr>
                <w:rFonts w:asciiTheme="minorHAnsi" w:hAnsiTheme="minorHAnsi" w:cstheme="minorHAnsi"/>
                <w:spacing w:val="2"/>
                <w:w w:val="105"/>
                <w:sz w:val="19"/>
              </w:rPr>
              <w:t xml:space="preserve"> </w:t>
            </w:r>
            <w:r w:rsidRPr="008B43EA">
              <w:rPr>
                <w:rFonts w:asciiTheme="minorHAnsi" w:hAnsiTheme="minorHAnsi" w:cstheme="minorHAnsi"/>
                <w:w w:val="105"/>
                <w:sz w:val="19"/>
              </w:rPr>
              <w:t>of</w:t>
            </w:r>
            <w:r w:rsidRPr="008B43EA">
              <w:rPr>
                <w:rFonts w:asciiTheme="minorHAnsi" w:hAnsiTheme="minorHAnsi" w:cstheme="minorHAnsi"/>
                <w:spacing w:val="-8"/>
                <w:w w:val="105"/>
                <w:sz w:val="19"/>
              </w:rPr>
              <w:t xml:space="preserve"> </w:t>
            </w:r>
            <w:r w:rsidRPr="008B43EA">
              <w:rPr>
                <w:rFonts w:asciiTheme="minorHAnsi" w:hAnsiTheme="minorHAnsi" w:cstheme="minorHAnsi"/>
                <w:w w:val="105"/>
                <w:sz w:val="19"/>
              </w:rPr>
              <w:t>General</w:t>
            </w:r>
            <w:r w:rsidRPr="008B43EA">
              <w:rPr>
                <w:rFonts w:asciiTheme="minorHAnsi" w:hAnsiTheme="minorHAnsi" w:cstheme="minorHAnsi"/>
                <w:spacing w:val="-2"/>
                <w:w w:val="105"/>
                <w:sz w:val="19"/>
              </w:rPr>
              <w:t xml:space="preserve"> </w:t>
            </w:r>
            <w:r w:rsidRPr="008B43EA">
              <w:rPr>
                <w:rFonts w:asciiTheme="minorHAnsi" w:hAnsiTheme="minorHAnsi" w:cstheme="minorHAnsi"/>
                <w:w w:val="105"/>
                <w:sz w:val="19"/>
              </w:rPr>
              <w:t>Meeting</w:t>
            </w:r>
          </w:p>
        </w:tc>
        <w:tc>
          <w:tcPr>
            <w:tcW w:w="4389" w:type="dxa"/>
          </w:tcPr>
          <w:p w14:paraId="78670A55" w14:textId="61F1FAAA" w:rsidR="007806F5" w:rsidRPr="005C512B" w:rsidRDefault="005C512B" w:rsidP="007806F5">
            <w:pPr>
              <w:pStyle w:val="BodyText"/>
              <w:jc w:val="right"/>
              <w:rPr>
                <w:rFonts w:asciiTheme="minorHAnsi" w:hAnsiTheme="minorHAnsi" w:cstheme="minorHAnsi"/>
              </w:rPr>
            </w:pPr>
            <w:r w:rsidRPr="005C512B">
              <w:rPr>
                <w:rFonts w:asciiTheme="minorHAnsi" w:hAnsiTheme="minorHAnsi" w:cstheme="minorHAnsi"/>
              </w:rPr>
              <w:t>1</w:t>
            </w:r>
            <w:r w:rsidR="00C87181">
              <w:rPr>
                <w:rFonts w:asciiTheme="minorHAnsi" w:hAnsiTheme="minorHAnsi" w:cstheme="minorHAnsi"/>
              </w:rPr>
              <w:t>0</w:t>
            </w:r>
          </w:p>
        </w:tc>
      </w:tr>
    </w:tbl>
    <w:p w14:paraId="3E0CC3E5" w14:textId="0AC3F3B9" w:rsidR="007806F5" w:rsidRDefault="007806F5">
      <w:pPr>
        <w:pStyle w:val="BodyText"/>
        <w:rPr>
          <w:rFonts w:asciiTheme="minorHAnsi" w:hAnsiTheme="minorHAnsi" w:cstheme="minorHAnsi"/>
          <w:highlight w:val="yellow"/>
        </w:rPr>
      </w:pPr>
    </w:p>
    <w:p w14:paraId="1A69B748" w14:textId="64A90C09" w:rsidR="007806F5" w:rsidRDefault="007806F5">
      <w:pPr>
        <w:pStyle w:val="BodyText"/>
        <w:rPr>
          <w:rFonts w:asciiTheme="minorHAnsi" w:hAnsiTheme="minorHAnsi" w:cstheme="minorHAnsi"/>
          <w:highlight w:val="yellow"/>
        </w:rPr>
      </w:pPr>
    </w:p>
    <w:p w14:paraId="443FAF07" w14:textId="77777777" w:rsidR="007806F5" w:rsidRPr="008B43EA" w:rsidRDefault="007806F5">
      <w:pPr>
        <w:pStyle w:val="BodyText"/>
        <w:rPr>
          <w:rFonts w:asciiTheme="minorHAnsi" w:hAnsiTheme="minorHAnsi" w:cstheme="minorHAnsi"/>
          <w:highlight w:val="yellow"/>
        </w:rPr>
      </w:pPr>
    </w:p>
    <w:p w14:paraId="28CB2AB2" w14:textId="77777777" w:rsidR="00026442" w:rsidRPr="008B43EA" w:rsidRDefault="00026442">
      <w:pPr>
        <w:pStyle w:val="BodyText"/>
        <w:spacing w:before="10"/>
        <w:rPr>
          <w:rFonts w:asciiTheme="minorHAnsi" w:hAnsiTheme="minorHAnsi" w:cstheme="minorHAnsi"/>
          <w:highlight w:val="yellow"/>
        </w:rPr>
      </w:pPr>
    </w:p>
    <w:p w14:paraId="1531B6E6" w14:textId="33E38D57" w:rsidR="00026442" w:rsidRDefault="00751859">
      <w:pPr>
        <w:ind w:left="956" w:right="896"/>
        <w:jc w:val="center"/>
        <w:rPr>
          <w:rFonts w:asciiTheme="minorHAnsi" w:hAnsiTheme="minorHAnsi" w:cstheme="minorHAnsi"/>
          <w:b/>
          <w:w w:val="105"/>
          <w:sz w:val="19"/>
        </w:rPr>
      </w:pPr>
      <w:r w:rsidRPr="008B43EA">
        <w:rPr>
          <w:rFonts w:asciiTheme="minorHAnsi" w:hAnsiTheme="minorHAnsi" w:cstheme="minorHAnsi"/>
          <w:b/>
          <w:spacing w:val="-1"/>
          <w:w w:val="105"/>
          <w:sz w:val="19"/>
        </w:rPr>
        <w:t>EXPECTED</w:t>
      </w:r>
      <w:r w:rsidRPr="008B43EA">
        <w:rPr>
          <w:rFonts w:asciiTheme="minorHAnsi" w:hAnsiTheme="minorHAnsi" w:cstheme="minorHAnsi"/>
          <w:b/>
          <w:spacing w:val="-4"/>
          <w:w w:val="105"/>
          <w:sz w:val="19"/>
        </w:rPr>
        <w:t xml:space="preserve"> </w:t>
      </w:r>
      <w:r w:rsidRPr="008B43EA">
        <w:rPr>
          <w:rFonts w:asciiTheme="minorHAnsi" w:hAnsiTheme="minorHAnsi" w:cstheme="minorHAnsi"/>
          <w:b/>
          <w:spacing w:val="-1"/>
          <w:w w:val="105"/>
          <w:sz w:val="19"/>
        </w:rPr>
        <w:t>TIMETABLE</w:t>
      </w:r>
      <w:r w:rsidRPr="008B43EA">
        <w:rPr>
          <w:rFonts w:asciiTheme="minorHAnsi" w:hAnsiTheme="minorHAnsi" w:cstheme="minorHAnsi"/>
          <w:b/>
          <w:spacing w:val="-3"/>
          <w:w w:val="105"/>
          <w:sz w:val="19"/>
        </w:rPr>
        <w:t xml:space="preserve"> </w:t>
      </w:r>
      <w:r w:rsidRPr="008B43EA">
        <w:rPr>
          <w:rFonts w:asciiTheme="minorHAnsi" w:hAnsiTheme="minorHAnsi" w:cstheme="minorHAnsi"/>
          <w:b/>
          <w:spacing w:val="-1"/>
          <w:w w:val="105"/>
          <w:sz w:val="19"/>
        </w:rPr>
        <w:t>OF</w:t>
      </w:r>
      <w:r w:rsidRPr="008B43EA">
        <w:rPr>
          <w:rFonts w:asciiTheme="minorHAnsi" w:hAnsiTheme="minorHAnsi" w:cstheme="minorHAnsi"/>
          <w:b/>
          <w:spacing w:val="-12"/>
          <w:w w:val="105"/>
          <w:sz w:val="19"/>
        </w:rPr>
        <w:t xml:space="preserve"> </w:t>
      </w:r>
      <w:r w:rsidRPr="008B43EA">
        <w:rPr>
          <w:rFonts w:asciiTheme="minorHAnsi" w:hAnsiTheme="minorHAnsi" w:cstheme="minorHAnsi"/>
          <w:b/>
          <w:spacing w:val="-1"/>
          <w:w w:val="105"/>
          <w:sz w:val="19"/>
        </w:rPr>
        <w:t>PRINCIPAL</w:t>
      </w:r>
      <w:r w:rsidRPr="008B43EA">
        <w:rPr>
          <w:rFonts w:asciiTheme="minorHAnsi" w:hAnsiTheme="minorHAnsi" w:cstheme="minorHAnsi"/>
          <w:b/>
          <w:spacing w:val="-4"/>
          <w:w w:val="105"/>
          <w:sz w:val="19"/>
        </w:rPr>
        <w:t xml:space="preserve"> </w:t>
      </w:r>
      <w:r w:rsidRPr="008B43EA">
        <w:rPr>
          <w:rFonts w:asciiTheme="minorHAnsi" w:hAnsiTheme="minorHAnsi" w:cstheme="minorHAnsi"/>
          <w:b/>
          <w:w w:val="105"/>
          <w:sz w:val="19"/>
        </w:rPr>
        <w:t>EVENTS</w:t>
      </w:r>
    </w:p>
    <w:p w14:paraId="00C84B57" w14:textId="77777777" w:rsidR="008B43EA" w:rsidRDefault="008B43EA" w:rsidP="008B43EA">
      <w:pPr>
        <w:ind w:left="956" w:right="896"/>
        <w:jc w:val="right"/>
        <w:rPr>
          <w:rFonts w:asciiTheme="minorHAnsi" w:hAnsiTheme="minorHAnsi" w:cstheme="minorHAnsi"/>
          <w:b/>
          <w:w w:val="105"/>
          <w:sz w:val="19"/>
        </w:rPr>
      </w:pPr>
    </w:p>
    <w:p w14:paraId="355BF759" w14:textId="77777777" w:rsidR="008B43EA" w:rsidRDefault="008B43EA" w:rsidP="008B43EA">
      <w:pPr>
        <w:ind w:left="956" w:right="896"/>
        <w:jc w:val="right"/>
        <w:rPr>
          <w:rFonts w:asciiTheme="minorHAnsi" w:hAnsiTheme="minorHAnsi" w:cstheme="minorHAnsi"/>
          <w:b/>
          <w:w w:val="105"/>
          <w:sz w:val="19"/>
        </w:rPr>
      </w:pPr>
    </w:p>
    <w:p w14:paraId="69EC3CBA" w14:textId="77777777" w:rsidR="008B43EA" w:rsidRDefault="008B43EA" w:rsidP="008B43EA">
      <w:pPr>
        <w:ind w:left="956" w:right="896"/>
        <w:jc w:val="right"/>
        <w:rPr>
          <w:rFonts w:asciiTheme="minorHAnsi" w:hAnsiTheme="minorHAnsi" w:cstheme="minorHAnsi"/>
          <w:b/>
          <w:w w:val="105"/>
          <w:sz w:val="19"/>
        </w:rPr>
      </w:pPr>
    </w:p>
    <w:p w14:paraId="26E2A6DE" w14:textId="77777777" w:rsidR="008B43EA" w:rsidRPr="00AA7E10" w:rsidRDefault="008B43EA" w:rsidP="008B43EA">
      <w:pPr>
        <w:pStyle w:val="Default"/>
        <w:rPr>
          <w:rFonts w:asciiTheme="minorHAnsi" w:eastAsiaTheme="minorEastAsia" w:hAnsiTheme="minorHAnsi" w:cstheme="minorBidi"/>
          <w:color w:val="auto"/>
          <w:sz w:val="22"/>
          <w:szCs w:val="22"/>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736"/>
      </w:tblGrid>
      <w:tr w:rsidR="008B43EA" w:rsidRPr="0006537D" w14:paraId="341139BB" w14:textId="77777777" w:rsidTr="00EA0015">
        <w:trPr>
          <w:trHeight w:val="516"/>
        </w:trPr>
        <w:tc>
          <w:tcPr>
            <w:tcW w:w="6799" w:type="dxa"/>
          </w:tcPr>
          <w:p w14:paraId="5073D941" w14:textId="43822722" w:rsidR="008B43EA" w:rsidRPr="00AA7E10" w:rsidRDefault="008B43EA" w:rsidP="009C1CD0">
            <w:pPr>
              <w:pStyle w:val="Default"/>
              <w:rPr>
                <w:rFonts w:asciiTheme="minorHAnsi" w:eastAsiaTheme="minorEastAsia" w:hAnsiTheme="minorHAnsi" w:cstheme="minorBidi"/>
                <w:color w:val="auto"/>
                <w:sz w:val="20"/>
                <w:szCs w:val="20"/>
              </w:rPr>
            </w:pPr>
            <w:r w:rsidRPr="00AA7E10">
              <w:rPr>
                <w:rFonts w:asciiTheme="minorHAnsi" w:eastAsiaTheme="minorEastAsia" w:hAnsiTheme="minorHAnsi" w:cstheme="minorBidi"/>
                <w:color w:val="auto"/>
                <w:sz w:val="20"/>
                <w:szCs w:val="20"/>
              </w:rPr>
              <w:t>Publication of this document</w:t>
            </w:r>
            <w:r w:rsidR="006C77CF">
              <w:rPr>
                <w:rFonts w:asciiTheme="minorHAnsi" w:eastAsiaTheme="minorEastAsia" w:hAnsiTheme="minorHAnsi" w:cstheme="minorBidi"/>
                <w:color w:val="auto"/>
                <w:sz w:val="20"/>
                <w:szCs w:val="20"/>
              </w:rPr>
              <w:t xml:space="preserve"> and Form of Proxy</w:t>
            </w:r>
          </w:p>
          <w:p w14:paraId="07626304" w14:textId="77777777" w:rsidR="008B43EA" w:rsidRPr="00AA7E10" w:rsidRDefault="008B43EA" w:rsidP="009C1CD0">
            <w:pPr>
              <w:pStyle w:val="Default"/>
              <w:rPr>
                <w:rFonts w:asciiTheme="minorHAnsi" w:eastAsiaTheme="minorEastAsia" w:hAnsiTheme="minorHAnsi" w:cstheme="minorBidi"/>
                <w:color w:val="auto"/>
                <w:sz w:val="20"/>
                <w:szCs w:val="20"/>
              </w:rPr>
            </w:pPr>
          </w:p>
        </w:tc>
        <w:tc>
          <w:tcPr>
            <w:tcW w:w="2736" w:type="dxa"/>
          </w:tcPr>
          <w:p w14:paraId="647D401B" w14:textId="1125B674" w:rsidR="008B43EA" w:rsidRPr="00EA0015" w:rsidRDefault="00467A20" w:rsidP="009C1CD0">
            <w:pPr>
              <w:pStyle w:val="Default"/>
              <w:jc w:val="right"/>
              <w:rPr>
                <w:rFonts w:asciiTheme="minorHAnsi" w:hAnsiTheme="minorHAnsi"/>
                <w:color w:val="auto"/>
                <w:sz w:val="20"/>
              </w:rPr>
            </w:pPr>
            <w:r>
              <w:rPr>
                <w:rFonts w:asciiTheme="minorHAnsi" w:eastAsiaTheme="minorEastAsia" w:hAnsiTheme="minorHAnsi" w:cstheme="minorBidi"/>
                <w:color w:val="auto"/>
                <w:sz w:val="20"/>
                <w:szCs w:val="20"/>
              </w:rPr>
              <w:t>4</w:t>
            </w:r>
            <w:r w:rsidR="00880D33">
              <w:rPr>
                <w:rFonts w:asciiTheme="minorHAnsi" w:eastAsiaTheme="minorEastAsia" w:hAnsiTheme="minorHAnsi" w:cstheme="minorBidi"/>
                <w:color w:val="auto"/>
                <w:sz w:val="20"/>
                <w:szCs w:val="20"/>
              </w:rPr>
              <w:t xml:space="preserve"> November</w:t>
            </w:r>
            <w:r w:rsidR="00825BED">
              <w:rPr>
                <w:rFonts w:asciiTheme="minorHAnsi" w:eastAsiaTheme="minorEastAsia" w:hAnsiTheme="minorHAnsi" w:cstheme="minorBidi"/>
                <w:color w:val="auto"/>
                <w:sz w:val="20"/>
                <w:szCs w:val="20"/>
              </w:rPr>
              <w:t xml:space="preserve"> 2022</w:t>
            </w:r>
          </w:p>
        </w:tc>
      </w:tr>
      <w:tr w:rsidR="008B43EA" w:rsidRPr="0006537D" w14:paraId="109B4C1E" w14:textId="77777777" w:rsidTr="00EA0015">
        <w:trPr>
          <w:trHeight w:val="516"/>
        </w:trPr>
        <w:tc>
          <w:tcPr>
            <w:tcW w:w="6799" w:type="dxa"/>
          </w:tcPr>
          <w:p w14:paraId="13E08052" w14:textId="77777777" w:rsidR="008B43EA" w:rsidRPr="00AA7E10" w:rsidRDefault="008B43EA" w:rsidP="009C1CD0">
            <w:pPr>
              <w:pStyle w:val="Default"/>
              <w:rPr>
                <w:rFonts w:asciiTheme="minorHAnsi" w:eastAsiaTheme="minorEastAsia" w:hAnsiTheme="minorHAnsi" w:cstheme="minorBidi"/>
                <w:color w:val="auto"/>
                <w:sz w:val="20"/>
                <w:szCs w:val="20"/>
              </w:rPr>
            </w:pPr>
            <w:r w:rsidRPr="00AA7E10">
              <w:rPr>
                <w:rFonts w:asciiTheme="minorHAnsi" w:eastAsiaTheme="minorEastAsia" w:hAnsiTheme="minorHAnsi" w:cstheme="minorBidi"/>
                <w:color w:val="auto"/>
                <w:sz w:val="20"/>
                <w:szCs w:val="20"/>
              </w:rPr>
              <w:t>Latest time and date for receipt of Forms of Proxy and CREST voting instructions</w:t>
            </w:r>
          </w:p>
          <w:p w14:paraId="26A784E9" w14:textId="77777777" w:rsidR="008B43EA" w:rsidRPr="00AA7E10" w:rsidRDefault="008B43EA" w:rsidP="009C1CD0">
            <w:pPr>
              <w:pStyle w:val="Default"/>
              <w:rPr>
                <w:rFonts w:asciiTheme="minorHAnsi" w:eastAsiaTheme="minorEastAsia" w:hAnsiTheme="minorHAnsi" w:cstheme="minorBidi"/>
                <w:color w:val="auto"/>
                <w:sz w:val="20"/>
                <w:szCs w:val="20"/>
              </w:rPr>
            </w:pPr>
          </w:p>
        </w:tc>
        <w:tc>
          <w:tcPr>
            <w:tcW w:w="2736" w:type="dxa"/>
          </w:tcPr>
          <w:p w14:paraId="5351D6E2" w14:textId="48E6B2F5" w:rsidR="00880D33" w:rsidRDefault="008768C3" w:rsidP="009C1CD0">
            <w:pPr>
              <w:pStyle w:val="Default"/>
              <w:ind w:left="-294"/>
              <w:jc w:val="right"/>
              <w:rPr>
                <w:rFonts w:asciiTheme="minorHAnsi" w:eastAsiaTheme="minorEastAsia" w:hAnsiTheme="minorHAnsi" w:cstheme="minorBidi"/>
                <w:color w:val="auto"/>
                <w:sz w:val="20"/>
                <w:szCs w:val="20"/>
              </w:rPr>
            </w:pPr>
            <w:r w:rsidRPr="00EA0015">
              <w:rPr>
                <w:rFonts w:asciiTheme="minorHAnsi" w:hAnsiTheme="minorHAnsi"/>
                <w:color w:val="auto"/>
                <w:sz w:val="20"/>
              </w:rPr>
              <w:t>12.</w:t>
            </w:r>
            <w:r w:rsidR="00FE68DB" w:rsidRPr="00EA0015">
              <w:rPr>
                <w:rFonts w:asciiTheme="minorHAnsi" w:hAnsiTheme="minorHAnsi"/>
                <w:color w:val="auto"/>
                <w:sz w:val="20"/>
              </w:rPr>
              <w:t>00 noon</w:t>
            </w:r>
            <w:r w:rsidR="008B43EA" w:rsidRPr="00EA0015">
              <w:rPr>
                <w:rFonts w:asciiTheme="minorHAnsi" w:hAnsiTheme="minorHAnsi"/>
                <w:color w:val="auto"/>
                <w:sz w:val="20"/>
              </w:rPr>
              <w:t xml:space="preserve"> on</w:t>
            </w:r>
          </w:p>
          <w:p w14:paraId="03A29E30" w14:textId="4C66C243" w:rsidR="008B43EA" w:rsidRPr="00EA0015" w:rsidRDefault="008768C3" w:rsidP="009C1CD0">
            <w:pPr>
              <w:pStyle w:val="Default"/>
              <w:ind w:left="-294"/>
              <w:jc w:val="right"/>
              <w:rPr>
                <w:rFonts w:asciiTheme="minorHAnsi" w:hAnsiTheme="minorHAnsi"/>
                <w:color w:val="auto"/>
                <w:sz w:val="20"/>
              </w:rPr>
            </w:pPr>
            <w:r w:rsidRPr="0036475B">
              <w:rPr>
                <w:rFonts w:asciiTheme="minorHAnsi" w:eastAsiaTheme="minorEastAsia" w:hAnsiTheme="minorHAnsi" w:cstheme="minorBidi"/>
                <w:color w:val="auto"/>
                <w:sz w:val="20"/>
                <w:szCs w:val="20"/>
              </w:rPr>
              <w:t>2</w:t>
            </w:r>
            <w:r w:rsidR="00880D33">
              <w:rPr>
                <w:rFonts w:asciiTheme="minorHAnsi" w:eastAsiaTheme="minorEastAsia" w:hAnsiTheme="minorHAnsi" w:cstheme="minorBidi"/>
                <w:color w:val="auto"/>
                <w:sz w:val="20"/>
                <w:szCs w:val="20"/>
              </w:rPr>
              <w:t>8</w:t>
            </w:r>
            <w:r w:rsidRPr="0036475B">
              <w:rPr>
                <w:rFonts w:asciiTheme="minorHAnsi" w:eastAsiaTheme="minorEastAsia" w:hAnsiTheme="minorHAnsi" w:cstheme="minorBidi"/>
                <w:color w:val="auto"/>
                <w:sz w:val="20"/>
                <w:szCs w:val="20"/>
              </w:rPr>
              <w:t xml:space="preserve"> </w:t>
            </w:r>
            <w:r w:rsidR="00880D33">
              <w:rPr>
                <w:rFonts w:asciiTheme="minorHAnsi" w:eastAsiaTheme="minorEastAsia" w:hAnsiTheme="minorHAnsi" w:cstheme="minorBidi"/>
                <w:color w:val="auto"/>
                <w:sz w:val="20"/>
                <w:szCs w:val="20"/>
              </w:rPr>
              <w:t>Nov</w:t>
            </w:r>
            <w:r w:rsidRPr="0036475B">
              <w:rPr>
                <w:rFonts w:asciiTheme="minorHAnsi" w:eastAsiaTheme="minorEastAsia" w:hAnsiTheme="minorHAnsi" w:cstheme="minorBidi"/>
                <w:color w:val="auto"/>
                <w:sz w:val="20"/>
                <w:szCs w:val="20"/>
              </w:rPr>
              <w:t>ember</w:t>
            </w:r>
            <w:r w:rsidR="00825BED">
              <w:rPr>
                <w:rFonts w:asciiTheme="minorHAnsi" w:eastAsiaTheme="minorEastAsia" w:hAnsiTheme="minorHAnsi" w:cstheme="minorBidi"/>
                <w:color w:val="auto"/>
                <w:sz w:val="20"/>
                <w:szCs w:val="20"/>
              </w:rPr>
              <w:t xml:space="preserve"> 2022</w:t>
            </w:r>
          </w:p>
        </w:tc>
      </w:tr>
      <w:tr w:rsidR="008B43EA" w:rsidRPr="0006537D" w14:paraId="568E13A4" w14:textId="77777777" w:rsidTr="00EA0015">
        <w:trPr>
          <w:trHeight w:val="516"/>
        </w:trPr>
        <w:tc>
          <w:tcPr>
            <w:tcW w:w="6799" w:type="dxa"/>
          </w:tcPr>
          <w:p w14:paraId="30C3C29D" w14:textId="77777777" w:rsidR="008B43EA" w:rsidRPr="00AA7E10" w:rsidRDefault="008B43EA" w:rsidP="009C1CD0">
            <w:pPr>
              <w:pStyle w:val="Default"/>
              <w:rPr>
                <w:rFonts w:asciiTheme="minorHAnsi" w:eastAsiaTheme="minorEastAsia" w:hAnsiTheme="minorHAnsi" w:cstheme="minorBidi"/>
                <w:color w:val="auto"/>
                <w:sz w:val="20"/>
                <w:szCs w:val="20"/>
              </w:rPr>
            </w:pPr>
            <w:r w:rsidRPr="00AA7E10">
              <w:rPr>
                <w:rFonts w:asciiTheme="minorHAnsi" w:eastAsiaTheme="minorEastAsia" w:hAnsiTheme="minorHAnsi" w:cstheme="minorBidi"/>
                <w:color w:val="auto"/>
                <w:sz w:val="20"/>
                <w:szCs w:val="20"/>
              </w:rPr>
              <w:t>General Meeting</w:t>
            </w:r>
          </w:p>
          <w:p w14:paraId="533956ED" w14:textId="77777777" w:rsidR="008B43EA" w:rsidRDefault="008B43EA" w:rsidP="009C1CD0">
            <w:pPr>
              <w:pStyle w:val="Default"/>
              <w:rPr>
                <w:rFonts w:asciiTheme="minorHAnsi" w:eastAsiaTheme="minorEastAsia" w:hAnsiTheme="minorHAnsi" w:cstheme="minorBidi"/>
                <w:color w:val="auto"/>
                <w:sz w:val="20"/>
                <w:szCs w:val="20"/>
              </w:rPr>
            </w:pPr>
          </w:p>
          <w:p w14:paraId="610DBED9" w14:textId="2CFBCECD" w:rsidR="00896E03" w:rsidRPr="00AA7E10" w:rsidRDefault="00896E03" w:rsidP="009C1CD0">
            <w:pPr>
              <w:pStyle w:val="Default"/>
              <w:rPr>
                <w:rFonts w:asciiTheme="minorHAnsi" w:eastAsiaTheme="minorEastAsia" w:hAnsiTheme="minorHAnsi" w:cstheme="minorBidi"/>
                <w:color w:val="auto"/>
                <w:sz w:val="20"/>
                <w:szCs w:val="20"/>
              </w:rPr>
            </w:pPr>
          </w:p>
        </w:tc>
        <w:tc>
          <w:tcPr>
            <w:tcW w:w="2736" w:type="dxa"/>
          </w:tcPr>
          <w:p w14:paraId="7AE18769" w14:textId="556C3A78" w:rsidR="00FE68DB" w:rsidRDefault="008768C3" w:rsidP="009C1CD0">
            <w:pPr>
              <w:pStyle w:val="Default"/>
              <w:ind w:left="-153"/>
              <w:jc w:val="right"/>
              <w:rPr>
                <w:rFonts w:asciiTheme="minorHAnsi" w:eastAsiaTheme="minorEastAsia" w:hAnsiTheme="minorHAnsi" w:cstheme="minorBidi"/>
                <w:color w:val="auto"/>
                <w:sz w:val="20"/>
                <w:szCs w:val="20"/>
              </w:rPr>
            </w:pPr>
            <w:r w:rsidRPr="00EA0015">
              <w:rPr>
                <w:rFonts w:asciiTheme="minorHAnsi" w:hAnsiTheme="minorHAnsi"/>
                <w:color w:val="auto"/>
                <w:sz w:val="20"/>
              </w:rPr>
              <w:t>12.</w:t>
            </w:r>
            <w:r w:rsidR="00FE68DB" w:rsidRPr="00EA0015">
              <w:rPr>
                <w:rFonts w:asciiTheme="minorHAnsi" w:hAnsiTheme="minorHAnsi"/>
                <w:color w:val="auto"/>
                <w:sz w:val="20"/>
              </w:rPr>
              <w:t>00 noon</w:t>
            </w:r>
            <w:r w:rsidR="008B43EA" w:rsidRPr="00EA0015">
              <w:rPr>
                <w:rFonts w:asciiTheme="minorHAnsi" w:hAnsiTheme="minorHAnsi"/>
                <w:color w:val="auto"/>
                <w:sz w:val="20"/>
              </w:rPr>
              <w:t xml:space="preserve"> on </w:t>
            </w:r>
          </w:p>
          <w:p w14:paraId="675F856A" w14:textId="2D12B7C0" w:rsidR="008B43EA" w:rsidRPr="00EA0015" w:rsidRDefault="00880D33" w:rsidP="009C1CD0">
            <w:pPr>
              <w:pStyle w:val="Default"/>
              <w:ind w:left="-153"/>
              <w:jc w:val="right"/>
              <w:rPr>
                <w:rFonts w:asciiTheme="minorHAnsi" w:hAnsiTheme="minorHAnsi"/>
                <w:color w:val="auto"/>
                <w:sz w:val="20"/>
              </w:rPr>
            </w:pPr>
            <w:r>
              <w:rPr>
                <w:rFonts w:asciiTheme="minorHAnsi" w:eastAsiaTheme="minorEastAsia" w:hAnsiTheme="minorHAnsi" w:cstheme="minorBidi"/>
                <w:color w:val="auto"/>
                <w:sz w:val="20"/>
                <w:szCs w:val="20"/>
              </w:rPr>
              <w:t>30 November</w:t>
            </w:r>
            <w:r w:rsidR="00825BED">
              <w:rPr>
                <w:rFonts w:asciiTheme="minorHAnsi" w:eastAsiaTheme="minorEastAsia" w:hAnsiTheme="minorHAnsi" w:cstheme="minorBidi"/>
                <w:color w:val="auto"/>
                <w:sz w:val="20"/>
                <w:szCs w:val="20"/>
              </w:rPr>
              <w:t xml:space="preserve"> 2022</w:t>
            </w:r>
          </w:p>
        </w:tc>
      </w:tr>
      <w:tr w:rsidR="008B43EA" w:rsidRPr="00F10C5E" w14:paraId="4E12AE5A" w14:textId="77777777" w:rsidTr="00EA0015">
        <w:trPr>
          <w:trHeight w:val="516"/>
        </w:trPr>
        <w:tc>
          <w:tcPr>
            <w:tcW w:w="6799" w:type="dxa"/>
          </w:tcPr>
          <w:p w14:paraId="0CB97B92" w14:textId="42F3AF62" w:rsidR="008B43EA" w:rsidRPr="00AA7E10" w:rsidRDefault="007806F5" w:rsidP="007806F5">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Court hearing of application to confirm the Reduction of Capital</w:t>
            </w:r>
          </w:p>
        </w:tc>
        <w:tc>
          <w:tcPr>
            <w:tcW w:w="2736" w:type="dxa"/>
          </w:tcPr>
          <w:p w14:paraId="42C6575F" w14:textId="6ED54CDD" w:rsidR="008B43EA" w:rsidRPr="00896E03" w:rsidRDefault="00467A20" w:rsidP="009C1CD0">
            <w:pPr>
              <w:pStyle w:val="Default"/>
              <w:jc w:val="right"/>
              <w:rPr>
                <w:rFonts w:asciiTheme="minorHAnsi" w:eastAsiaTheme="minorEastAsia" w:hAnsiTheme="minorHAnsi" w:cstheme="minorBidi"/>
                <w:color w:val="auto"/>
                <w:sz w:val="20"/>
                <w:szCs w:val="20"/>
              </w:rPr>
            </w:pPr>
            <w:r w:rsidRPr="00896E03">
              <w:rPr>
                <w:rFonts w:asciiTheme="minorHAnsi" w:eastAsiaTheme="minorEastAsia" w:hAnsiTheme="minorHAnsi" w:cstheme="minorBidi"/>
                <w:color w:val="auto"/>
                <w:sz w:val="20"/>
                <w:szCs w:val="20"/>
              </w:rPr>
              <w:t>14 December</w:t>
            </w:r>
            <w:r w:rsidR="00825BED" w:rsidRPr="00896E03">
              <w:rPr>
                <w:rFonts w:asciiTheme="minorHAnsi" w:eastAsiaTheme="minorEastAsia" w:hAnsiTheme="minorHAnsi" w:cstheme="minorBidi"/>
                <w:color w:val="auto"/>
                <w:sz w:val="20"/>
                <w:szCs w:val="20"/>
              </w:rPr>
              <w:t xml:space="preserve"> 2022</w:t>
            </w:r>
          </w:p>
        </w:tc>
      </w:tr>
      <w:tr w:rsidR="007806F5" w:rsidRPr="00F10C5E" w14:paraId="18691399" w14:textId="77777777" w:rsidTr="00EA0015">
        <w:trPr>
          <w:trHeight w:val="516"/>
        </w:trPr>
        <w:tc>
          <w:tcPr>
            <w:tcW w:w="6799" w:type="dxa"/>
          </w:tcPr>
          <w:p w14:paraId="5BF7620D" w14:textId="20C66F6C" w:rsidR="007806F5" w:rsidRDefault="006C77CF" w:rsidP="007806F5">
            <w:pPr>
              <w:pStyle w:val="Default"/>
              <w:rPr>
                <w:rFonts w:asciiTheme="minorHAnsi" w:eastAsiaTheme="minorEastAsia" w:hAnsiTheme="minorHAnsi" w:cstheme="minorBidi"/>
                <w:color w:val="auto"/>
                <w:sz w:val="20"/>
                <w:szCs w:val="20"/>
              </w:rPr>
            </w:pPr>
            <w:r>
              <w:rPr>
                <w:rFonts w:asciiTheme="minorHAnsi" w:eastAsiaTheme="minorEastAsia" w:hAnsiTheme="minorHAnsi" w:cstheme="minorBidi"/>
                <w:color w:val="auto"/>
                <w:sz w:val="20"/>
                <w:szCs w:val="20"/>
              </w:rPr>
              <w:t xml:space="preserve">Registration of Court Order and </w:t>
            </w:r>
            <w:r w:rsidR="007806F5">
              <w:rPr>
                <w:rFonts w:asciiTheme="minorHAnsi" w:eastAsiaTheme="minorEastAsia" w:hAnsiTheme="minorHAnsi" w:cstheme="minorBidi"/>
                <w:color w:val="auto"/>
                <w:sz w:val="20"/>
                <w:szCs w:val="20"/>
              </w:rPr>
              <w:t>Effective Date</w:t>
            </w:r>
            <w:r>
              <w:rPr>
                <w:rFonts w:asciiTheme="minorHAnsi" w:eastAsiaTheme="minorEastAsia" w:hAnsiTheme="minorHAnsi" w:cstheme="minorBidi"/>
                <w:color w:val="auto"/>
                <w:sz w:val="20"/>
                <w:szCs w:val="20"/>
              </w:rPr>
              <w:t xml:space="preserve"> of the Reduction of Capital</w:t>
            </w:r>
          </w:p>
        </w:tc>
        <w:tc>
          <w:tcPr>
            <w:tcW w:w="2736" w:type="dxa"/>
          </w:tcPr>
          <w:p w14:paraId="3C7966C9" w14:textId="05E91F29" w:rsidR="007806F5" w:rsidRPr="00896E03" w:rsidRDefault="00DE426D" w:rsidP="009C1CD0">
            <w:pPr>
              <w:pStyle w:val="Default"/>
              <w:jc w:val="right"/>
              <w:rPr>
                <w:rFonts w:asciiTheme="minorHAnsi" w:eastAsiaTheme="minorEastAsia" w:hAnsiTheme="minorHAnsi" w:cstheme="minorBidi"/>
                <w:color w:val="auto"/>
                <w:sz w:val="20"/>
                <w:szCs w:val="20"/>
              </w:rPr>
            </w:pPr>
            <w:r w:rsidRPr="00896E03">
              <w:rPr>
                <w:rFonts w:asciiTheme="minorHAnsi" w:eastAsiaTheme="minorEastAsia" w:hAnsiTheme="minorHAnsi" w:cstheme="minorBidi"/>
                <w:color w:val="auto"/>
                <w:sz w:val="20"/>
                <w:szCs w:val="20"/>
              </w:rPr>
              <w:t xml:space="preserve">About </w:t>
            </w:r>
            <w:r w:rsidR="00467A20" w:rsidRPr="00896E03">
              <w:rPr>
                <w:rFonts w:asciiTheme="minorHAnsi" w:eastAsiaTheme="minorEastAsia" w:hAnsiTheme="minorHAnsi" w:cstheme="minorBidi"/>
                <w:color w:val="auto"/>
                <w:sz w:val="20"/>
                <w:szCs w:val="20"/>
              </w:rPr>
              <w:t>27 January</w:t>
            </w:r>
            <w:r w:rsidR="00825BED" w:rsidRPr="00896E03">
              <w:rPr>
                <w:rFonts w:asciiTheme="minorHAnsi" w:eastAsiaTheme="minorEastAsia" w:hAnsiTheme="minorHAnsi" w:cstheme="minorBidi"/>
                <w:color w:val="auto"/>
                <w:sz w:val="20"/>
                <w:szCs w:val="20"/>
              </w:rPr>
              <w:t xml:space="preserve"> 2023</w:t>
            </w:r>
          </w:p>
        </w:tc>
      </w:tr>
    </w:tbl>
    <w:p w14:paraId="4E16199A" w14:textId="77777777" w:rsidR="005C512B" w:rsidRDefault="005C512B" w:rsidP="007806F5">
      <w:pPr>
        <w:rPr>
          <w:rFonts w:asciiTheme="minorHAnsi" w:eastAsiaTheme="minorEastAsia" w:hAnsiTheme="minorHAnsi" w:cstheme="minorBidi"/>
          <w:i/>
          <w:iCs/>
          <w:sz w:val="16"/>
          <w:szCs w:val="16"/>
        </w:rPr>
      </w:pPr>
    </w:p>
    <w:p w14:paraId="13C74419" w14:textId="77777777" w:rsidR="005C512B" w:rsidRDefault="005C512B" w:rsidP="007806F5">
      <w:pPr>
        <w:rPr>
          <w:rFonts w:asciiTheme="minorHAnsi" w:eastAsiaTheme="minorEastAsia" w:hAnsiTheme="minorHAnsi" w:cstheme="minorBidi"/>
          <w:i/>
          <w:iCs/>
          <w:sz w:val="16"/>
          <w:szCs w:val="16"/>
        </w:rPr>
      </w:pPr>
    </w:p>
    <w:p w14:paraId="63161C62" w14:textId="40E1069B" w:rsidR="007806F5" w:rsidRPr="00AA7E10" w:rsidRDefault="007806F5" w:rsidP="007806F5">
      <w:pPr>
        <w:rPr>
          <w:rFonts w:asciiTheme="minorHAnsi" w:eastAsiaTheme="minorEastAsia" w:hAnsiTheme="minorHAnsi" w:cstheme="minorBidi"/>
          <w:sz w:val="20"/>
          <w:szCs w:val="20"/>
        </w:rPr>
      </w:pPr>
      <w:r w:rsidRPr="00AA7E10">
        <w:rPr>
          <w:rFonts w:asciiTheme="minorHAnsi" w:eastAsiaTheme="minorEastAsia" w:hAnsiTheme="minorHAnsi" w:cstheme="minorBidi"/>
          <w:i/>
          <w:iCs/>
          <w:sz w:val="16"/>
          <w:szCs w:val="16"/>
        </w:rPr>
        <w:t>Note:</w:t>
      </w:r>
    </w:p>
    <w:p w14:paraId="624BC819" w14:textId="77777777" w:rsidR="007806F5" w:rsidRPr="00AA7E10" w:rsidRDefault="007806F5" w:rsidP="007806F5">
      <w:pPr>
        <w:rPr>
          <w:rFonts w:asciiTheme="minorHAnsi" w:eastAsiaTheme="minorEastAsia" w:hAnsiTheme="minorHAnsi" w:cstheme="minorBidi"/>
          <w:sz w:val="18"/>
          <w:szCs w:val="18"/>
          <w:lang w:val="en-GB"/>
        </w:rPr>
      </w:pPr>
      <w:r w:rsidRPr="00AA7E10">
        <w:rPr>
          <w:rFonts w:asciiTheme="minorHAnsi" w:eastAsiaTheme="minorEastAsia" w:hAnsiTheme="minorHAnsi" w:cstheme="minorBidi"/>
          <w:sz w:val="16"/>
          <w:szCs w:val="16"/>
        </w:rPr>
        <w:t>Each of the above times and/or dates is subject to change at the absolute discretion of the Company. If any of the above times and/or dates should change, the revised times and/or dates will be announced through a Regulatory Information Service.</w:t>
      </w:r>
    </w:p>
    <w:p w14:paraId="1D18992B" w14:textId="77777777" w:rsidR="007806F5" w:rsidRPr="008B43EA" w:rsidRDefault="007806F5">
      <w:pPr>
        <w:pStyle w:val="BodyText"/>
        <w:spacing w:before="10"/>
        <w:rPr>
          <w:rFonts w:asciiTheme="minorHAnsi" w:hAnsiTheme="minorHAnsi" w:cstheme="minorHAnsi"/>
          <w:sz w:val="23"/>
          <w:highlight w:val="yellow"/>
        </w:rPr>
      </w:pPr>
    </w:p>
    <w:p w14:paraId="2851A28B" w14:textId="77777777" w:rsidR="007806F5" w:rsidRDefault="007806F5">
      <w:pPr>
        <w:rPr>
          <w:rFonts w:asciiTheme="minorHAnsi" w:eastAsiaTheme="minorEastAsia" w:hAnsiTheme="minorHAnsi" w:cstheme="minorBidi"/>
          <w:i/>
          <w:iCs/>
          <w:color w:val="000000"/>
          <w:sz w:val="20"/>
          <w:szCs w:val="20"/>
          <w:lang w:val="en-GB"/>
        </w:rPr>
      </w:pPr>
      <w:r>
        <w:rPr>
          <w:rFonts w:asciiTheme="minorHAnsi" w:eastAsiaTheme="minorEastAsia" w:hAnsiTheme="minorHAnsi" w:cstheme="minorBidi"/>
          <w:i/>
          <w:iCs/>
          <w:sz w:val="20"/>
          <w:szCs w:val="20"/>
        </w:rPr>
        <w:br w:type="page"/>
      </w:r>
    </w:p>
    <w:p w14:paraId="11C5EA25" w14:textId="33503D6F" w:rsidR="007806F5" w:rsidRPr="00AA7E10" w:rsidRDefault="007806F5" w:rsidP="007806F5">
      <w:pPr>
        <w:pStyle w:val="Default"/>
        <w:jc w:val="center"/>
        <w:rPr>
          <w:rFonts w:asciiTheme="minorHAnsi" w:eastAsiaTheme="minorEastAsia" w:hAnsiTheme="minorHAnsi" w:cstheme="minorBidi"/>
          <w:i/>
          <w:iCs/>
          <w:sz w:val="20"/>
          <w:szCs w:val="20"/>
        </w:rPr>
      </w:pPr>
      <w:r w:rsidRPr="00AA7E10">
        <w:rPr>
          <w:rFonts w:asciiTheme="minorHAnsi" w:eastAsiaTheme="minorEastAsia" w:hAnsiTheme="minorHAnsi" w:cstheme="minorBidi"/>
          <w:i/>
          <w:iCs/>
          <w:sz w:val="20"/>
          <w:szCs w:val="20"/>
        </w:rPr>
        <w:lastRenderedPageBreak/>
        <w:t>DIRECTORS, SECRETARY AND ADVISERS</w:t>
      </w:r>
    </w:p>
    <w:p w14:paraId="70B436F3" w14:textId="77777777" w:rsidR="007806F5" w:rsidRPr="00AA7E10" w:rsidRDefault="007806F5" w:rsidP="007806F5">
      <w:pPr>
        <w:pStyle w:val="Default"/>
        <w:jc w:val="center"/>
        <w:rPr>
          <w:rFonts w:asciiTheme="minorHAnsi" w:eastAsiaTheme="minorEastAsia" w:hAnsiTheme="minorHAnsi" w:cstheme="minorBidi"/>
          <w:i/>
          <w:iCs/>
          <w:sz w:val="20"/>
          <w:szCs w:val="20"/>
        </w:rPr>
      </w:pPr>
    </w:p>
    <w:p w14:paraId="4CACFA3E" w14:textId="77777777" w:rsidR="007806F5" w:rsidRPr="00AA7E10" w:rsidRDefault="007806F5" w:rsidP="007806F5">
      <w:pPr>
        <w:pStyle w:val="Default"/>
        <w:jc w:val="center"/>
        <w:rPr>
          <w:rFonts w:asciiTheme="minorHAnsi" w:eastAsiaTheme="minorEastAsia" w:hAnsiTheme="minorHAnsi" w:cstheme="minorBidi"/>
          <w:i/>
          <w:i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206"/>
      </w:tblGrid>
      <w:tr w:rsidR="007806F5" w:rsidRPr="0006537D" w14:paraId="33E5011E" w14:textId="77777777" w:rsidTr="009C1CD0">
        <w:tc>
          <w:tcPr>
            <w:tcW w:w="3114" w:type="dxa"/>
          </w:tcPr>
          <w:p w14:paraId="23090101" w14:textId="77777777" w:rsidR="007806F5" w:rsidRPr="00AA7E10" w:rsidRDefault="007806F5" w:rsidP="009C1CD0">
            <w:pPr>
              <w:rPr>
                <w:rFonts w:asciiTheme="minorHAnsi" w:eastAsiaTheme="minorEastAsia" w:hAnsiTheme="minorHAnsi" w:cstheme="minorBidi"/>
                <w:sz w:val="20"/>
                <w:szCs w:val="20"/>
                <w:lang w:val="en-GB"/>
              </w:rPr>
            </w:pPr>
            <w:r w:rsidRPr="00AA7E10">
              <w:rPr>
                <w:rFonts w:asciiTheme="minorHAnsi" w:eastAsiaTheme="minorEastAsia" w:hAnsiTheme="minorHAnsi" w:cstheme="minorBidi"/>
                <w:sz w:val="20"/>
                <w:szCs w:val="20"/>
                <w:lang w:val="en-GB"/>
              </w:rPr>
              <w:t>Directors</w:t>
            </w:r>
          </w:p>
        </w:tc>
        <w:tc>
          <w:tcPr>
            <w:tcW w:w="6206" w:type="dxa"/>
          </w:tcPr>
          <w:p w14:paraId="2B784D18" w14:textId="41BC8C88" w:rsidR="007806F5" w:rsidRPr="00AA7E10" w:rsidRDefault="007806F5" w:rsidP="009C1CD0">
            <w:pPr>
              <w:pStyle w:val="BodyText"/>
              <w:spacing w:before="93"/>
              <w:ind w:right="-126"/>
              <w:contextualSpacing/>
              <w:rPr>
                <w:rFonts w:asciiTheme="minorHAnsi" w:eastAsiaTheme="minorEastAsia" w:hAnsiTheme="minorHAnsi" w:cstheme="minorBidi"/>
                <w:i/>
                <w:iCs/>
                <w:color w:val="222222"/>
                <w:sz w:val="21"/>
                <w:szCs w:val="21"/>
                <w:lang w:val="en-GB" w:eastAsia="en-GB"/>
              </w:rPr>
            </w:pPr>
            <w:r w:rsidRPr="00AA7E10">
              <w:rPr>
                <w:rFonts w:asciiTheme="minorHAnsi" w:eastAsiaTheme="minorEastAsia" w:hAnsiTheme="minorHAnsi" w:cstheme="minorBidi"/>
                <w:color w:val="222222"/>
                <w:sz w:val="21"/>
                <w:szCs w:val="21"/>
                <w:lang w:val="en-GB" w:eastAsia="en-GB"/>
              </w:rPr>
              <w:t>Jo</w:t>
            </w:r>
            <w:r w:rsidRPr="1CDDAA75">
              <w:rPr>
                <w:rFonts w:asciiTheme="minorHAnsi" w:eastAsiaTheme="minorEastAsia" w:hAnsiTheme="minorHAnsi" w:cstheme="minorBidi"/>
                <w:color w:val="222222"/>
                <w:sz w:val="21"/>
                <w:szCs w:val="21"/>
                <w:lang w:val="en-GB" w:eastAsia="en-GB"/>
              </w:rPr>
              <w:t>seph</w:t>
            </w:r>
            <w:r w:rsidRPr="00AA7E10">
              <w:rPr>
                <w:rFonts w:asciiTheme="minorHAnsi" w:eastAsiaTheme="minorEastAsia" w:hAnsiTheme="minorHAnsi" w:cstheme="minorBidi"/>
                <w:color w:val="222222"/>
                <w:sz w:val="21"/>
                <w:szCs w:val="21"/>
                <w:lang w:val="en-GB" w:eastAsia="en-GB"/>
              </w:rPr>
              <w:t xml:space="preserve"> Grimmond, </w:t>
            </w:r>
            <w:r w:rsidRPr="00AA7E10">
              <w:rPr>
                <w:rFonts w:asciiTheme="minorHAnsi" w:eastAsiaTheme="minorEastAsia" w:hAnsiTheme="minorHAnsi" w:cstheme="minorBidi"/>
                <w:i/>
                <w:iCs/>
                <w:color w:val="222222"/>
                <w:sz w:val="21"/>
                <w:szCs w:val="21"/>
                <w:lang w:val="en-GB" w:eastAsia="en-GB"/>
              </w:rPr>
              <w:t>Chairman</w:t>
            </w:r>
          </w:p>
          <w:p w14:paraId="14D70859" w14:textId="4F390C32" w:rsidR="007D3F70" w:rsidRPr="00AA7E10" w:rsidRDefault="007D3F70" w:rsidP="007D3F70">
            <w:pPr>
              <w:pStyle w:val="BodyText"/>
              <w:spacing w:before="93"/>
              <w:ind w:right="-126"/>
              <w:contextualSpacing/>
              <w:rPr>
                <w:rFonts w:asciiTheme="minorHAnsi" w:eastAsiaTheme="minorEastAsia" w:hAnsiTheme="minorHAnsi" w:cstheme="minorBidi"/>
                <w:color w:val="222222"/>
                <w:sz w:val="21"/>
                <w:szCs w:val="21"/>
                <w:lang w:val="en-GB" w:eastAsia="en-GB"/>
              </w:rPr>
            </w:pPr>
            <w:r>
              <w:rPr>
                <w:rFonts w:asciiTheme="minorHAnsi" w:eastAsiaTheme="minorEastAsia" w:hAnsiTheme="minorHAnsi" w:cstheme="minorBidi"/>
                <w:color w:val="222222"/>
                <w:sz w:val="21"/>
                <w:szCs w:val="21"/>
                <w:lang w:val="en-GB" w:eastAsia="en-GB"/>
              </w:rPr>
              <w:t xml:space="preserve">Phil Allen, </w:t>
            </w:r>
            <w:r w:rsidRPr="007D3F70">
              <w:rPr>
                <w:rFonts w:asciiTheme="minorHAnsi" w:eastAsiaTheme="minorEastAsia" w:hAnsiTheme="minorHAnsi" w:cstheme="minorBidi"/>
                <w:i/>
                <w:color w:val="222222"/>
                <w:sz w:val="21"/>
                <w:szCs w:val="21"/>
                <w:lang w:val="en-GB" w:eastAsia="en-GB"/>
              </w:rPr>
              <w:t>Group Operations Director</w:t>
            </w:r>
            <w:r>
              <w:rPr>
                <w:rFonts w:asciiTheme="minorHAnsi" w:eastAsiaTheme="minorEastAsia" w:hAnsiTheme="minorHAnsi" w:cstheme="minorBidi"/>
                <w:color w:val="222222"/>
                <w:sz w:val="21"/>
                <w:szCs w:val="21"/>
                <w:lang w:val="en-GB" w:eastAsia="en-GB"/>
              </w:rPr>
              <w:t xml:space="preserve"> </w:t>
            </w:r>
          </w:p>
          <w:p w14:paraId="351C5206" w14:textId="77777777" w:rsidR="007806F5" w:rsidRPr="00AA7E10" w:rsidRDefault="007806F5" w:rsidP="009C1CD0">
            <w:pPr>
              <w:pStyle w:val="BodyText"/>
              <w:spacing w:before="93"/>
              <w:ind w:right="-126"/>
              <w:contextualSpacing/>
              <w:rPr>
                <w:rFonts w:asciiTheme="minorHAnsi" w:eastAsiaTheme="minorEastAsia" w:hAnsiTheme="minorHAnsi" w:cstheme="minorBidi"/>
                <w:i/>
                <w:iCs/>
                <w:color w:val="222222"/>
                <w:sz w:val="21"/>
                <w:szCs w:val="21"/>
                <w:lang w:val="en-GB" w:eastAsia="en-GB"/>
              </w:rPr>
            </w:pPr>
            <w:r w:rsidRPr="00AA7E10">
              <w:rPr>
                <w:rFonts w:asciiTheme="minorHAnsi" w:eastAsiaTheme="minorEastAsia" w:hAnsiTheme="minorHAnsi" w:cstheme="minorBidi"/>
                <w:color w:val="222222"/>
                <w:sz w:val="21"/>
                <w:szCs w:val="21"/>
                <w:lang w:val="en-GB" w:eastAsia="en-GB"/>
              </w:rPr>
              <w:t xml:space="preserve">Sharon Tinsley, </w:t>
            </w:r>
            <w:r w:rsidRPr="00AA7E10">
              <w:rPr>
                <w:rFonts w:asciiTheme="minorHAnsi" w:eastAsiaTheme="minorEastAsia" w:hAnsiTheme="minorHAnsi" w:cstheme="minorBidi"/>
                <w:i/>
                <w:iCs/>
                <w:color w:val="222222"/>
                <w:sz w:val="21"/>
                <w:szCs w:val="21"/>
                <w:lang w:val="en-GB" w:eastAsia="en-GB"/>
              </w:rPr>
              <w:t>Finance Director</w:t>
            </w:r>
          </w:p>
          <w:p w14:paraId="1A8371D2" w14:textId="77777777" w:rsidR="007806F5" w:rsidRPr="00AA7E10" w:rsidRDefault="007806F5" w:rsidP="009C1CD0">
            <w:pPr>
              <w:pStyle w:val="BodyText"/>
              <w:spacing w:before="93"/>
              <w:ind w:right="-126"/>
              <w:contextualSpacing/>
              <w:rPr>
                <w:rFonts w:asciiTheme="minorHAnsi" w:eastAsiaTheme="minorEastAsia" w:hAnsiTheme="minorHAnsi" w:cstheme="minorBidi"/>
                <w:i/>
                <w:iCs/>
                <w:lang w:val="en-GB"/>
              </w:rPr>
            </w:pPr>
            <w:r w:rsidRPr="00AA7E10">
              <w:rPr>
                <w:rFonts w:asciiTheme="minorHAnsi" w:eastAsiaTheme="minorEastAsia" w:hAnsiTheme="minorHAnsi" w:cstheme="minorBidi"/>
                <w:color w:val="222222"/>
                <w:sz w:val="21"/>
                <w:szCs w:val="21"/>
                <w:lang w:val="en-GB" w:eastAsia="en-GB"/>
              </w:rPr>
              <w:t>Paul Freud</w:t>
            </w:r>
            <w:r w:rsidRPr="00AA7E10">
              <w:rPr>
                <w:rFonts w:asciiTheme="minorHAnsi" w:eastAsiaTheme="minorEastAsia" w:hAnsiTheme="minorHAnsi" w:cstheme="minorBidi"/>
                <w:i/>
                <w:iCs/>
                <w:color w:val="222222"/>
                <w:sz w:val="21"/>
                <w:szCs w:val="21"/>
                <w:lang w:val="en-GB" w:eastAsia="en-GB"/>
              </w:rPr>
              <w:t>, Corporate Development Director</w:t>
            </w:r>
          </w:p>
          <w:p w14:paraId="10769245" w14:textId="2FD6281A" w:rsidR="007806F5" w:rsidRDefault="007806F5" w:rsidP="007806F5">
            <w:pPr>
              <w:pStyle w:val="BodyText"/>
              <w:spacing w:before="93"/>
              <w:ind w:right="-126"/>
              <w:contextualSpacing/>
              <w:rPr>
                <w:rFonts w:asciiTheme="minorHAnsi" w:eastAsiaTheme="minorEastAsia" w:hAnsiTheme="minorHAnsi" w:cstheme="minorBidi"/>
                <w:i/>
                <w:iCs/>
                <w:color w:val="222222"/>
                <w:sz w:val="21"/>
                <w:szCs w:val="21"/>
                <w:lang w:val="en-GB" w:eastAsia="en-GB"/>
              </w:rPr>
            </w:pPr>
            <w:r w:rsidRPr="00AA7E10">
              <w:rPr>
                <w:rFonts w:asciiTheme="minorHAnsi" w:eastAsiaTheme="minorEastAsia" w:hAnsiTheme="minorHAnsi" w:cstheme="minorBidi"/>
                <w:color w:val="222222"/>
                <w:sz w:val="21"/>
                <w:szCs w:val="21"/>
                <w:lang w:val="en-GB" w:eastAsia="en-GB"/>
              </w:rPr>
              <w:t>David Low</w:t>
            </w:r>
            <w:r w:rsidRPr="00AA7E10">
              <w:rPr>
                <w:rFonts w:asciiTheme="minorHAnsi" w:eastAsiaTheme="minorEastAsia" w:hAnsiTheme="minorHAnsi" w:cstheme="minorBidi"/>
                <w:i/>
                <w:iCs/>
                <w:color w:val="222222"/>
                <w:sz w:val="21"/>
                <w:szCs w:val="21"/>
                <w:lang w:val="en-GB" w:eastAsia="en-GB"/>
              </w:rPr>
              <w:t>, Non-executive Director</w:t>
            </w:r>
          </w:p>
          <w:p w14:paraId="3FB23D43" w14:textId="0899F65C" w:rsidR="007806F5" w:rsidRPr="00AA7E10" w:rsidRDefault="007806F5" w:rsidP="00ED4D6A">
            <w:pPr>
              <w:pStyle w:val="BodyText"/>
              <w:spacing w:before="93"/>
              <w:ind w:right="-126"/>
              <w:contextualSpacing/>
              <w:rPr>
                <w:rFonts w:asciiTheme="minorHAnsi" w:eastAsiaTheme="minorEastAsia" w:hAnsiTheme="minorHAnsi" w:cstheme="minorBidi"/>
                <w:lang w:val="en-GB"/>
              </w:rPr>
            </w:pPr>
            <w:r>
              <w:rPr>
                <w:rFonts w:asciiTheme="minorHAnsi" w:eastAsiaTheme="minorEastAsia" w:hAnsiTheme="minorHAnsi" w:cstheme="minorBidi"/>
                <w:color w:val="222222"/>
                <w:sz w:val="21"/>
                <w:szCs w:val="21"/>
                <w:lang w:val="en-GB" w:eastAsia="en-GB"/>
              </w:rPr>
              <w:t xml:space="preserve">Steve Barber, </w:t>
            </w:r>
            <w:r w:rsidRPr="007D3F70">
              <w:rPr>
                <w:rFonts w:asciiTheme="minorHAnsi" w:eastAsiaTheme="minorEastAsia" w:hAnsiTheme="minorHAnsi" w:cstheme="minorBidi"/>
                <w:i/>
                <w:color w:val="222222"/>
                <w:sz w:val="21"/>
                <w:szCs w:val="21"/>
                <w:lang w:val="en-GB" w:eastAsia="en-GB"/>
              </w:rPr>
              <w:t>Non-executive Director</w:t>
            </w:r>
          </w:p>
        </w:tc>
      </w:tr>
      <w:tr w:rsidR="007806F5" w:rsidRPr="0006537D" w14:paraId="083A20D9" w14:textId="77777777" w:rsidTr="009C1CD0">
        <w:tc>
          <w:tcPr>
            <w:tcW w:w="3114" w:type="dxa"/>
          </w:tcPr>
          <w:p w14:paraId="7368A434" w14:textId="77777777" w:rsidR="007806F5" w:rsidRPr="00AA7E10" w:rsidRDefault="007806F5" w:rsidP="009C1CD0">
            <w:pPr>
              <w:rPr>
                <w:rFonts w:asciiTheme="minorHAnsi" w:eastAsiaTheme="minorEastAsia" w:hAnsiTheme="minorHAnsi" w:cstheme="minorBidi"/>
                <w:sz w:val="20"/>
                <w:szCs w:val="20"/>
                <w:lang w:val="en-GB"/>
              </w:rPr>
            </w:pPr>
            <w:r w:rsidRPr="00AA7E10">
              <w:rPr>
                <w:rFonts w:asciiTheme="minorHAnsi" w:eastAsiaTheme="minorEastAsia" w:hAnsiTheme="minorHAnsi" w:cstheme="minorBidi"/>
                <w:sz w:val="20"/>
                <w:szCs w:val="20"/>
                <w:lang w:val="en-GB"/>
              </w:rPr>
              <w:t>Company Secretary</w:t>
            </w:r>
          </w:p>
        </w:tc>
        <w:tc>
          <w:tcPr>
            <w:tcW w:w="6206" w:type="dxa"/>
          </w:tcPr>
          <w:p w14:paraId="10704399" w14:textId="77777777" w:rsidR="007806F5" w:rsidRPr="00AA7E10" w:rsidRDefault="007806F5" w:rsidP="009C1CD0">
            <w:pPr>
              <w:rPr>
                <w:rFonts w:asciiTheme="minorHAnsi" w:eastAsiaTheme="minorEastAsia" w:hAnsiTheme="minorHAnsi" w:cstheme="minorBidi"/>
                <w:color w:val="222222"/>
                <w:sz w:val="21"/>
                <w:szCs w:val="21"/>
                <w:lang w:val="en-GB" w:eastAsia="en-GB"/>
              </w:rPr>
            </w:pPr>
            <w:r w:rsidRPr="00AA7E10">
              <w:rPr>
                <w:rFonts w:asciiTheme="minorHAnsi" w:eastAsiaTheme="minorEastAsia" w:hAnsiTheme="minorHAnsi" w:cstheme="minorBidi"/>
                <w:color w:val="222222"/>
                <w:sz w:val="21"/>
                <w:szCs w:val="21"/>
                <w:lang w:val="en-GB" w:eastAsia="en-GB"/>
              </w:rPr>
              <w:t>Sharon Tinsley</w:t>
            </w:r>
          </w:p>
          <w:p w14:paraId="3DDDFCDB" w14:textId="77777777" w:rsidR="007806F5" w:rsidRPr="00AA7E10" w:rsidRDefault="007806F5" w:rsidP="009C1CD0">
            <w:pPr>
              <w:rPr>
                <w:rFonts w:asciiTheme="minorHAnsi" w:eastAsiaTheme="minorEastAsia" w:hAnsiTheme="minorHAnsi" w:cstheme="minorBidi"/>
                <w:sz w:val="20"/>
                <w:szCs w:val="20"/>
                <w:lang w:val="en-GB"/>
              </w:rPr>
            </w:pPr>
          </w:p>
        </w:tc>
      </w:tr>
      <w:tr w:rsidR="007806F5" w:rsidRPr="0006537D" w14:paraId="0648C94B" w14:textId="77777777" w:rsidTr="009C1CD0">
        <w:tc>
          <w:tcPr>
            <w:tcW w:w="3114" w:type="dxa"/>
          </w:tcPr>
          <w:p w14:paraId="390ADCA8" w14:textId="77777777" w:rsidR="007806F5" w:rsidRPr="00AA7E10" w:rsidRDefault="007806F5" w:rsidP="009C1CD0">
            <w:pPr>
              <w:rPr>
                <w:rFonts w:asciiTheme="minorHAnsi" w:eastAsiaTheme="minorEastAsia" w:hAnsiTheme="minorHAnsi" w:cstheme="minorBidi"/>
                <w:sz w:val="20"/>
                <w:szCs w:val="20"/>
                <w:lang w:val="en-GB"/>
              </w:rPr>
            </w:pPr>
            <w:r w:rsidRPr="00AA7E10">
              <w:rPr>
                <w:rFonts w:asciiTheme="minorHAnsi" w:eastAsiaTheme="minorEastAsia" w:hAnsiTheme="minorHAnsi" w:cstheme="minorBidi"/>
                <w:sz w:val="20"/>
                <w:szCs w:val="20"/>
                <w:lang w:val="en-GB"/>
              </w:rPr>
              <w:t>Nominated Adviser and Broker</w:t>
            </w:r>
          </w:p>
        </w:tc>
        <w:tc>
          <w:tcPr>
            <w:tcW w:w="6206" w:type="dxa"/>
          </w:tcPr>
          <w:p w14:paraId="6CD73441" w14:textId="06D70FFE" w:rsidR="002B6230" w:rsidRDefault="00C2476A" w:rsidP="009C1CD0">
            <w:pPr>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Cenkos Securities plc</w:t>
            </w:r>
          </w:p>
          <w:p w14:paraId="76E2B635" w14:textId="77777777" w:rsidR="00C2476A" w:rsidRDefault="00C2476A" w:rsidP="009C1CD0">
            <w:pPr>
              <w:rPr>
                <w:rFonts w:asciiTheme="minorHAnsi" w:eastAsiaTheme="minorEastAsia" w:hAnsiTheme="minorHAnsi" w:cstheme="minorBidi"/>
                <w:sz w:val="20"/>
                <w:szCs w:val="20"/>
                <w:lang w:val="en-GB"/>
              </w:rPr>
            </w:pPr>
            <w:r w:rsidRPr="00C2476A">
              <w:rPr>
                <w:rFonts w:asciiTheme="minorHAnsi" w:eastAsiaTheme="minorEastAsia" w:hAnsiTheme="minorHAnsi" w:cstheme="minorBidi"/>
                <w:sz w:val="20"/>
                <w:szCs w:val="20"/>
                <w:lang w:val="en-GB"/>
              </w:rPr>
              <w:t xml:space="preserve">6-8 </w:t>
            </w:r>
            <w:proofErr w:type="spellStart"/>
            <w:r w:rsidRPr="00C2476A">
              <w:rPr>
                <w:rFonts w:asciiTheme="minorHAnsi" w:eastAsiaTheme="minorEastAsia" w:hAnsiTheme="minorHAnsi" w:cstheme="minorBidi"/>
                <w:sz w:val="20"/>
                <w:szCs w:val="20"/>
                <w:lang w:val="en-GB"/>
              </w:rPr>
              <w:t>Tokenhouse</w:t>
            </w:r>
            <w:proofErr w:type="spellEnd"/>
            <w:r w:rsidRPr="00C2476A">
              <w:rPr>
                <w:rFonts w:asciiTheme="minorHAnsi" w:eastAsiaTheme="minorEastAsia" w:hAnsiTheme="minorHAnsi" w:cstheme="minorBidi"/>
                <w:sz w:val="20"/>
                <w:szCs w:val="20"/>
                <w:lang w:val="en-GB"/>
              </w:rPr>
              <w:t xml:space="preserve"> Yard </w:t>
            </w:r>
          </w:p>
          <w:p w14:paraId="35E40E47" w14:textId="77777777" w:rsidR="00C2476A" w:rsidRDefault="00C2476A" w:rsidP="009C1CD0">
            <w:pPr>
              <w:rPr>
                <w:rFonts w:asciiTheme="minorHAnsi" w:eastAsiaTheme="minorEastAsia" w:hAnsiTheme="minorHAnsi" w:cstheme="minorBidi"/>
                <w:sz w:val="20"/>
                <w:szCs w:val="20"/>
                <w:lang w:val="en-GB"/>
              </w:rPr>
            </w:pPr>
            <w:r w:rsidRPr="00C2476A">
              <w:rPr>
                <w:rFonts w:asciiTheme="minorHAnsi" w:eastAsiaTheme="minorEastAsia" w:hAnsiTheme="minorHAnsi" w:cstheme="minorBidi"/>
                <w:sz w:val="20"/>
                <w:szCs w:val="20"/>
                <w:lang w:val="en-GB"/>
              </w:rPr>
              <w:t xml:space="preserve">London </w:t>
            </w:r>
          </w:p>
          <w:p w14:paraId="48AD311F" w14:textId="7967B6B5" w:rsidR="007806F5" w:rsidRPr="00AA7E10" w:rsidRDefault="00C2476A" w:rsidP="009C1CD0">
            <w:pPr>
              <w:rPr>
                <w:rFonts w:asciiTheme="minorHAnsi" w:eastAsiaTheme="minorEastAsia" w:hAnsiTheme="minorHAnsi" w:cstheme="minorBidi"/>
                <w:sz w:val="20"/>
                <w:szCs w:val="20"/>
                <w:lang w:val="en-GB"/>
              </w:rPr>
            </w:pPr>
            <w:r w:rsidRPr="00C2476A">
              <w:rPr>
                <w:rFonts w:asciiTheme="minorHAnsi" w:eastAsiaTheme="minorEastAsia" w:hAnsiTheme="minorHAnsi" w:cstheme="minorBidi"/>
                <w:sz w:val="20"/>
                <w:szCs w:val="20"/>
                <w:lang w:val="en-GB"/>
              </w:rPr>
              <w:t>EC2R 7AS</w:t>
            </w:r>
          </w:p>
          <w:p w14:paraId="374251CC" w14:textId="77777777" w:rsidR="007806F5" w:rsidRPr="00AA7E10" w:rsidRDefault="007806F5" w:rsidP="009C1CD0">
            <w:pPr>
              <w:rPr>
                <w:rFonts w:asciiTheme="minorHAnsi" w:eastAsiaTheme="minorEastAsia" w:hAnsiTheme="minorHAnsi" w:cstheme="minorBidi"/>
                <w:sz w:val="20"/>
                <w:szCs w:val="20"/>
                <w:lang w:val="en-GB"/>
              </w:rPr>
            </w:pPr>
          </w:p>
        </w:tc>
      </w:tr>
      <w:tr w:rsidR="007806F5" w:rsidRPr="0006537D" w14:paraId="5DBF9C1E" w14:textId="77777777" w:rsidTr="009C1CD0">
        <w:tc>
          <w:tcPr>
            <w:tcW w:w="3114" w:type="dxa"/>
          </w:tcPr>
          <w:p w14:paraId="315EEEFB" w14:textId="77777777" w:rsidR="007806F5" w:rsidRPr="00AA7E10" w:rsidRDefault="007806F5" w:rsidP="009C1CD0">
            <w:pPr>
              <w:rPr>
                <w:rFonts w:asciiTheme="minorHAnsi" w:eastAsiaTheme="minorEastAsia" w:hAnsiTheme="minorHAnsi" w:cstheme="minorBidi"/>
                <w:sz w:val="20"/>
                <w:szCs w:val="20"/>
                <w:lang w:val="en-GB"/>
              </w:rPr>
            </w:pPr>
            <w:r w:rsidRPr="00AA7E10">
              <w:rPr>
                <w:rFonts w:asciiTheme="minorHAnsi" w:eastAsiaTheme="minorEastAsia" w:hAnsiTheme="minorHAnsi" w:cstheme="minorBidi"/>
                <w:sz w:val="20"/>
                <w:szCs w:val="20"/>
                <w:lang w:val="en-GB"/>
              </w:rPr>
              <w:t>Legal Adviser to the Company</w:t>
            </w:r>
          </w:p>
        </w:tc>
        <w:tc>
          <w:tcPr>
            <w:tcW w:w="6206" w:type="dxa"/>
          </w:tcPr>
          <w:p w14:paraId="2202D785" w14:textId="506E61B9" w:rsidR="007806F5" w:rsidRPr="00AA7E10" w:rsidRDefault="007806F5" w:rsidP="009C1CD0">
            <w:pPr>
              <w:rPr>
                <w:rFonts w:asciiTheme="minorHAnsi" w:eastAsiaTheme="minorEastAsia" w:hAnsiTheme="minorHAnsi" w:cstheme="minorBidi"/>
                <w:sz w:val="20"/>
                <w:szCs w:val="20"/>
                <w:lang w:val="en-GB"/>
              </w:rPr>
            </w:pPr>
            <w:r w:rsidRPr="00AA7E10">
              <w:rPr>
                <w:rFonts w:asciiTheme="minorHAnsi" w:eastAsiaTheme="minorEastAsia" w:hAnsiTheme="minorHAnsi" w:cstheme="minorBidi"/>
                <w:sz w:val="20"/>
                <w:szCs w:val="20"/>
                <w:lang w:val="en-GB"/>
              </w:rPr>
              <w:t xml:space="preserve">Legal Clarity </w:t>
            </w:r>
            <w:r>
              <w:rPr>
                <w:rFonts w:asciiTheme="minorHAnsi" w:eastAsiaTheme="minorEastAsia" w:hAnsiTheme="minorHAnsi" w:cstheme="minorBidi"/>
                <w:sz w:val="20"/>
                <w:szCs w:val="20"/>
                <w:lang w:val="en-GB"/>
              </w:rPr>
              <w:t>Limited</w:t>
            </w:r>
          </w:p>
          <w:p w14:paraId="6212D5F7" w14:textId="77777777" w:rsidR="007806F5" w:rsidRDefault="007806F5" w:rsidP="009C1CD0">
            <w:pPr>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Charles House</w:t>
            </w:r>
          </w:p>
          <w:p w14:paraId="07A75DF8" w14:textId="77777777" w:rsidR="007806F5" w:rsidRDefault="007806F5" w:rsidP="009C1CD0">
            <w:pPr>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148-149 Great Charles Street</w:t>
            </w:r>
          </w:p>
          <w:p w14:paraId="3ACCA286" w14:textId="77777777" w:rsidR="007806F5" w:rsidRDefault="007806F5" w:rsidP="009C1CD0">
            <w:pPr>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Birmingham</w:t>
            </w:r>
          </w:p>
          <w:p w14:paraId="5783C7B2" w14:textId="77777777" w:rsidR="007806F5" w:rsidRPr="00AA7E10" w:rsidRDefault="007806F5" w:rsidP="009C1CD0">
            <w:pPr>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B3 3HT</w:t>
            </w:r>
          </w:p>
          <w:p w14:paraId="7590C968" w14:textId="77777777" w:rsidR="007806F5" w:rsidRPr="00AA7E10" w:rsidRDefault="007806F5" w:rsidP="009C1CD0">
            <w:pPr>
              <w:rPr>
                <w:rFonts w:asciiTheme="minorHAnsi" w:eastAsiaTheme="minorEastAsia" w:hAnsiTheme="minorHAnsi" w:cstheme="minorBidi"/>
                <w:sz w:val="20"/>
                <w:szCs w:val="20"/>
                <w:lang w:val="en-GB"/>
              </w:rPr>
            </w:pPr>
          </w:p>
          <w:p w14:paraId="4E8BA180" w14:textId="77777777" w:rsidR="007806F5" w:rsidRPr="00AA7E10" w:rsidRDefault="007806F5" w:rsidP="009C1CD0">
            <w:pPr>
              <w:rPr>
                <w:rFonts w:asciiTheme="minorHAnsi" w:eastAsiaTheme="minorEastAsia" w:hAnsiTheme="minorHAnsi" w:cstheme="minorBidi"/>
                <w:sz w:val="20"/>
                <w:szCs w:val="20"/>
                <w:lang w:val="en-GB"/>
              </w:rPr>
            </w:pPr>
          </w:p>
        </w:tc>
      </w:tr>
      <w:tr w:rsidR="007806F5" w:rsidRPr="0006537D" w14:paraId="4E91CA8D" w14:textId="77777777" w:rsidTr="009C1CD0">
        <w:tc>
          <w:tcPr>
            <w:tcW w:w="3114" w:type="dxa"/>
          </w:tcPr>
          <w:p w14:paraId="1AD504F7" w14:textId="77777777" w:rsidR="007806F5" w:rsidRPr="00AA7E10" w:rsidRDefault="007806F5" w:rsidP="009C1CD0">
            <w:pPr>
              <w:rPr>
                <w:rFonts w:asciiTheme="minorHAnsi" w:eastAsiaTheme="minorEastAsia" w:hAnsiTheme="minorHAnsi" w:cstheme="minorBidi"/>
                <w:sz w:val="20"/>
                <w:szCs w:val="20"/>
                <w:lang w:val="en-GB"/>
              </w:rPr>
            </w:pPr>
            <w:r w:rsidRPr="00AA7E10">
              <w:rPr>
                <w:rFonts w:asciiTheme="minorHAnsi" w:eastAsiaTheme="minorEastAsia" w:hAnsiTheme="minorHAnsi" w:cstheme="minorBidi"/>
                <w:sz w:val="20"/>
                <w:szCs w:val="20"/>
                <w:lang w:val="en-GB"/>
              </w:rPr>
              <w:t>Registrars</w:t>
            </w:r>
          </w:p>
        </w:tc>
        <w:tc>
          <w:tcPr>
            <w:tcW w:w="6206" w:type="dxa"/>
          </w:tcPr>
          <w:p w14:paraId="792C37F1" w14:textId="77777777" w:rsidR="007806F5" w:rsidRPr="00CE757E" w:rsidRDefault="007806F5" w:rsidP="009C1CD0">
            <w:pPr>
              <w:widowControl/>
              <w:adjustRightInd w:val="0"/>
              <w:rPr>
                <w:rFonts w:asciiTheme="minorHAnsi" w:eastAsiaTheme="minorEastAsia" w:hAnsiTheme="minorHAnsi" w:cstheme="minorBidi"/>
                <w:sz w:val="20"/>
                <w:szCs w:val="20"/>
                <w:lang w:val="en-GB"/>
              </w:rPr>
            </w:pPr>
            <w:r w:rsidRPr="035B3D0B">
              <w:rPr>
                <w:rFonts w:asciiTheme="minorHAnsi" w:eastAsiaTheme="minorEastAsia" w:hAnsiTheme="minorHAnsi" w:cstheme="minorBidi"/>
                <w:sz w:val="20"/>
                <w:szCs w:val="20"/>
                <w:lang w:val="en-GB"/>
              </w:rPr>
              <w:t xml:space="preserve">Share Registrars Limited </w:t>
            </w:r>
          </w:p>
          <w:p w14:paraId="597E8221" w14:textId="54D3A2EB" w:rsidR="007806F5" w:rsidRDefault="00467A20" w:rsidP="009C1CD0">
            <w:pPr>
              <w:widowControl/>
              <w:adjustRightInd w:val="0"/>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 xml:space="preserve">3 The </w:t>
            </w:r>
            <w:r w:rsidR="007806F5">
              <w:rPr>
                <w:rFonts w:asciiTheme="minorHAnsi" w:eastAsiaTheme="minorEastAsia" w:hAnsiTheme="minorHAnsi" w:cstheme="minorBidi"/>
                <w:sz w:val="20"/>
                <w:szCs w:val="20"/>
                <w:lang w:val="en-GB"/>
              </w:rPr>
              <w:t>Millennium Centre</w:t>
            </w:r>
          </w:p>
          <w:p w14:paraId="15B5EBE7" w14:textId="716E9DA3" w:rsidR="007806F5" w:rsidRPr="00CE757E" w:rsidRDefault="007806F5" w:rsidP="009C1CD0">
            <w:pPr>
              <w:widowControl/>
              <w:adjustRightInd w:val="0"/>
              <w:rPr>
                <w:rFonts w:asciiTheme="minorHAnsi" w:eastAsiaTheme="minorEastAsia" w:hAnsiTheme="minorHAnsi" w:cstheme="minorBidi"/>
                <w:sz w:val="20"/>
                <w:szCs w:val="20"/>
                <w:lang w:val="en-GB"/>
              </w:rPr>
            </w:pPr>
            <w:r>
              <w:rPr>
                <w:rFonts w:asciiTheme="minorHAnsi" w:eastAsiaTheme="minorEastAsia" w:hAnsiTheme="minorHAnsi" w:cstheme="minorBidi"/>
                <w:sz w:val="20"/>
                <w:szCs w:val="20"/>
                <w:lang w:val="en-GB"/>
              </w:rPr>
              <w:t>Crosby Way</w:t>
            </w:r>
            <w:r w:rsidRPr="035B3D0B">
              <w:rPr>
                <w:rFonts w:asciiTheme="minorHAnsi" w:eastAsiaTheme="minorEastAsia" w:hAnsiTheme="minorHAnsi" w:cstheme="minorBidi"/>
                <w:sz w:val="20"/>
                <w:szCs w:val="20"/>
                <w:lang w:val="en-GB"/>
              </w:rPr>
              <w:t xml:space="preserve"> </w:t>
            </w:r>
          </w:p>
          <w:p w14:paraId="7F27BE1A" w14:textId="77777777" w:rsidR="007806F5" w:rsidRPr="00CE757E" w:rsidRDefault="007806F5" w:rsidP="009C1CD0">
            <w:pPr>
              <w:widowControl/>
              <w:adjustRightInd w:val="0"/>
              <w:rPr>
                <w:rFonts w:asciiTheme="minorHAnsi" w:eastAsiaTheme="minorEastAsia" w:hAnsiTheme="minorHAnsi" w:cstheme="minorBidi"/>
                <w:sz w:val="20"/>
                <w:szCs w:val="20"/>
                <w:lang w:val="en-GB"/>
              </w:rPr>
            </w:pPr>
            <w:r w:rsidRPr="035B3D0B">
              <w:rPr>
                <w:rFonts w:asciiTheme="minorHAnsi" w:eastAsiaTheme="minorEastAsia" w:hAnsiTheme="minorHAnsi" w:cstheme="minorBidi"/>
                <w:sz w:val="20"/>
                <w:szCs w:val="20"/>
                <w:lang w:val="en-GB"/>
              </w:rPr>
              <w:t xml:space="preserve">Farnham </w:t>
            </w:r>
          </w:p>
          <w:p w14:paraId="32B4ECB3" w14:textId="77777777" w:rsidR="007806F5" w:rsidRPr="00CE757E" w:rsidRDefault="007806F5" w:rsidP="009C1CD0">
            <w:pPr>
              <w:widowControl/>
              <w:adjustRightInd w:val="0"/>
              <w:rPr>
                <w:rFonts w:asciiTheme="minorHAnsi" w:eastAsiaTheme="minorEastAsia" w:hAnsiTheme="minorHAnsi" w:cstheme="minorBidi"/>
                <w:sz w:val="20"/>
                <w:szCs w:val="20"/>
                <w:lang w:val="en-GB"/>
              </w:rPr>
            </w:pPr>
            <w:r w:rsidRPr="035B3D0B">
              <w:rPr>
                <w:rFonts w:asciiTheme="minorHAnsi" w:eastAsiaTheme="minorEastAsia" w:hAnsiTheme="minorHAnsi" w:cstheme="minorBidi"/>
                <w:sz w:val="20"/>
                <w:szCs w:val="20"/>
                <w:lang w:val="en-GB"/>
              </w:rPr>
              <w:t xml:space="preserve">Surrey </w:t>
            </w:r>
          </w:p>
          <w:p w14:paraId="61E94F3D" w14:textId="27438E48" w:rsidR="007806F5" w:rsidRPr="00AA7E10" w:rsidRDefault="007806F5" w:rsidP="009C1CD0">
            <w:pPr>
              <w:rPr>
                <w:rFonts w:asciiTheme="minorHAnsi" w:eastAsiaTheme="minorEastAsia" w:hAnsiTheme="minorHAnsi" w:cstheme="minorBidi"/>
                <w:sz w:val="20"/>
                <w:szCs w:val="20"/>
                <w:lang w:val="en-GB"/>
              </w:rPr>
            </w:pPr>
            <w:r w:rsidRPr="15510B54">
              <w:rPr>
                <w:rFonts w:asciiTheme="minorHAnsi" w:eastAsiaTheme="minorEastAsia" w:hAnsiTheme="minorHAnsi" w:cstheme="minorBidi"/>
                <w:sz w:val="20"/>
                <w:szCs w:val="20"/>
                <w:lang w:val="en-GB"/>
              </w:rPr>
              <w:t>GU9 7</w:t>
            </w:r>
            <w:r>
              <w:rPr>
                <w:rFonts w:asciiTheme="minorHAnsi" w:eastAsiaTheme="minorEastAsia" w:hAnsiTheme="minorHAnsi" w:cstheme="minorBidi"/>
                <w:sz w:val="20"/>
                <w:szCs w:val="20"/>
                <w:lang w:val="en-GB"/>
              </w:rPr>
              <w:t>XX</w:t>
            </w:r>
          </w:p>
        </w:tc>
      </w:tr>
      <w:tr w:rsidR="007806F5" w:rsidRPr="0006537D" w14:paraId="78F485BE" w14:textId="77777777" w:rsidTr="009C1CD0">
        <w:tc>
          <w:tcPr>
            <w:tcW w:w="3114" w:type="dxa"/>
          </w:tcPr>
          <w:p w14:paraId="4A145292" w14:textId="77777777" w:rsidR="007806F5" w:rsidRPr="00AA7E10" w:rsidRDefault="007806F5" w:rsidP="009C1CD0">
            <w:pPr>
              <w:rPr>
                <w:rFonts w:asciiTheme="minorHAnsi" w:eastAsiaTheme="minorEastAsia" w:hAnsiTheme="minorHAnsi" w:cstheme="minorBidi"/>
                <w:sz w:val="20"/>
                <w:szCs w:val="20"/>
                <w:lang w:val="en-GB"/>
              </w:rPr>
            </w:pPr>
          </w:p>
        </w:tc>
        <w:tc>
          <w:tcPr>
            <w:tcW w:w="6206" w:type="dxa"/>
          </w:tcPr>
          <w:p w14:paraId="08B09298" w14:textId="77777777" w:rsidR="007806F5" w:rsidRPr="00AA7E10" w:rsidRDefault="007806F5" w:rsidP="009C1CD0">
            <w:pPr>
              <w:rPr>
                <w:rFonts w:asciiTheme="minorHAnsi" w:eastAsiaTheme="minorEastAsia" w:hAnsiTheme="minorHAnsi" w:cstheme="minorBidi"/>
                <w:sz w:val="20"/>
                <w:szCs w:val="20"/>
                <w:lang w:val="en-GB"/>
              </w:rPr>
            </w:pPr>
          </w:p>
        </w:tc>
      </w:tr>
      <w:tr w:rsidR="007806F5" w:rsidRPr="0006537D" w14:paraId="1F8145EB" w14:textId="77777777" w:rsidTr="009C1CD0">
        <w:tc>
          <w:tcPr>
            <w:tcW w:w="3114" w:type="dxa"/>
          </w:tcPr>
          <w:p w14:paraId="57BBB086" w14:textId="77777777" w:rsidR="007806F5" w:rsidRPr="00AA7E10" w:rsidRDefault="007806F5" w:rsidP="009C1CD0">
            <w:pPr>
              <w:rPr>
                <w:rFonts w:asciiTheme="minorHAnsi" w:eastAsiaTheme="minorEastAsia" w:hAnsiTheme="minorHAnsi" w:cstheme="minorBidi"/>
                <w:sz w:val="20"/>
                <w:szCs w:val="20"/>
                <w:lang w:val="en-GB"/>
              </w:rPr>
            </w:pPr>
          </w:p>
        </w:tc>
        <w:tc>
          <w:tcPr>
            <w:tcW w:w="6206" w:type="dxa"/>
          </w:tcPr>
          <w:p w14:paraId="566FF11A" w14:textId="77777777" w:rsidR="007806F5" w:rsidRPr="00AA7E10" w:rsidRDefault="007806F5" w:rsidP="009C1CD0">
            <w:pPr>
              <w:rPr>
                <w:rFonts w:asciiTheme="minorHAnsi" w:eastAsiaTheme="minorEastAsia" w:hAnsiTheme="minorHAnsi" w:cstheme="minorBidi"/>
                <w:sz w:val="20"/>
                <w:szCs w:val="20"/>
                <w:lang w:val="en-GB"/>
              </w:rPr>
            </w:pPr>
          </w:p>
        </w:tc>
      </w:tr>
    </w:tbl>
    <w:p w14:paraId="3D64092F" w14:textId="77777777" w:rsidR="007806F5" w:rsidRPr="00AA7E10" w:rsidRDefault="007806F5" w:rsidP="007806F5">
      <w:pPr>
        <w:rPr>
          <w:rFonts w:asciiTheme="minorHAnsi" w:eastAsiaTheme="minorEastAsia" w:hAnsiTheme="minorHAnsi" w:cstheme="minorBidi"/>
          <w:sz w:val="20"/>
          <w:szCs w:val="20"/>
          <w:lang w:val="en-GB"/>
        </w:rPr>
      </w:pPr>
    </w:p>
    <w:p w14:paraId="41C12E7C" w14:textId="77777777" w:rsidR="007806F5" w:rsidRPr="00AA7E10" w:rsidRDefault="007806F5" w:rsidP="007806F5">
      <w:pPr>
        <w:rPr>
          <w:rFonts w:asciiTheme="minorHAnsi" w:eastAsiaTheme="minorEastAsia" w:hAnsiTheme="minorHAnsi" w:cstheme="minorBidi"/>
          <w:i/>
          <w:iCs/>
          <w:sz w:val="20"/>
          <w:szCs w:val="20"/>
          <w:lang w:val="en-GB"/>
        </w:rPr>
      </w:pPr>
      <w:r w:rsidRPr="035B3D0B">
        <w:rPr>
          <w:rFonts w:asciiTheme="minorHAnsi" w:eastAsiaTheme="minorEastAsia" w:hAnsiTheme="minorHAnsi" w:cstheme="minorBidi"/>
          <w:i/>
          <w:iCs/>
          <w:sz w:val="20"/>
          <w:szCs w:val="20"/>
          <w:lang w:val="en-GB"/>
        </w:rPr>
        <w:br w:type="page"/>
      </w:r>
    </w:p>
    <w:p w14:paraId="2627B851" w14:textId="3F4ED6B9" w:rsidR="00026442" w:rsidRPr="005C512B" w:rsidRDefault="00751859">
      <w:pPr>
        <w:spacing w:before="67"/>
        <w:ind w:left="956" w:right="1069"/>
        <w:jc w:val="center"/>
        <w:rPr>
          <w:rFonts w:asciiTheme="minorHAnsi" w:hAnsiTheme="minorHAnsi" w:cstheme="minorHAnsi"/>
          <w:b/>
          <w:sz w:val="18"/>
          <w:szCs w:val="18"/>
        </w:rPr>
      </w:pPr>
      <w:r w:rsidRPr="005C512B">
        <w:rPr>
          <w:rFonts w:asciiTheme="minorHAnsi" w:hAnsiTheme="minorHAnsi" w:cstheme="minorHAnsi"/>
          <w:b/>
          <w:w w:val="110"/>
          <w:sz w:val="18"/>
          <w:szCs w:val="18"/>
        </w:rPr>
        <w:lastRenderedPageBreak/>
        <w:t>DEFINITIONS</w:t>
      </w:r>
    </w:p>
    <w:p w14:paraId="449E4BDE" w14:textId="77777777" w:rsidR="005C512B" w:rsidRPr="005C512B" w:rsidRDefault="005C512B" w:rsidP="005C512B">
      <w:pPr>
        <w:spacing w:line="254" w:lineRule="auto"/>
        <w:ind w:left="231"/>
        <w:rPr>
          <w:rFonts w:asciiTheme="minorHAnsi" w:hAnsiTheme="minorHAnsi" w:cstheme="minorHAnsi"/>
          <w:w w:val="105"/>
          <w:sz w:val="18"/>
          <w:szCs w:val="18"/>
        </w:rPr>
      </w:pPr>
    </w:p>
    <w:p w14:paraId="33682C70" w14:textId="5E8C3A1D" w:rsidR="00026442" w:rsidRPr="005C512B" w:rsidRDefault="00751859" w:rsidP="005C512B">
      <w:pPr>
        <w:spacing w:line="254" w:lineRule="auto"/>
        <w:ind w:left="231"/>
        <w:rPr>
          <w:rFonts w:asciiTheme="minorHAnsi" w:hAnsiTheme="minorHAnsi" w:cstheme="minorHAnsi"/>
          <w:w w:val="105"/>
          <w:sz w:val="18"/>
          <w:szCs w:val="18"/>
        </w:rPr>
      </w:pPr>
      <w:r w:rsidRPr="005C512B">
        <w:rPr>
          <w:rFonts w:asciiTheme="minorHAnsi" w:hAnsiTheme="minorHAnsi" w:cstheme="minorHAnsi"/>
          <w:w w:val="105"/>
          <w:sz w:val="18"/>
          <w:szCs w:val="18"/>
        </w:rPr>
        <w:t>The</w:t>
      </w:r>
      <w:r w:rsidRPr="005C512B">
        <w:rPr>
          <w:rFonts w:asciiTheme="minorHAnsi" w:hAnsiTheme="minorHAnsi" w:cstheme="minorHAnsi"/>
          <w:spacing w:val="23"/>
          <w:w w:val="105"/>
          <w:sz w:val="18"/>
          <w:szCs w:val="18"/>
        </w:rPr>
        <w:t xml:space="preserve"> </w:t>
      </w:r>
      <w:r w:rsidRPr="005C512B">
        <w:rPr>
          <w:rFonts w:asciiTheme="minorHAnsi" w:hAnsiTheme="minorHAnsi" w:cstheme="minorHAnsi"/>
          <w:w w:val="105"/>
          <w:sz w:val="18"/>
          <w:szCs w:val="18"/>
        </w:rPr>
        <w:t>following</w:t>
      </w:r>
      <w:r w:rsidRPr="005C512B">
        <w:rPr>
          <w:rFonts w:asciiTheme="minorHAnsi" w:hAnsiTheme="minorHAnsi" w:cstheme="minorHAnsi"/>
          <w:spacing w:val="5"/>
          <w:w w:val="105"/>
          <w:sz w:val="18"/>
          <w:szCs w:val="18"/>
        </w:rPr>
        <w:t xml:space="preserve"> </w:t>
      </w:r>
      <w:r w:rsidRPr="005C512B">
        <w:rPr>
          <w:rFonts w:asciiTheme="minorHAnsi" w:hAnsiTheme="minorHAnsi" w:cstheme="minorHAnsi"/>
          <w:w w:val="105"/>
          <w:sz w:val="18"/>
          <w:szCs w:val="18"/>
        </w:rPr>
        <w:t>definitions</w:t>
      </w:r>
      <w:r w:rsidRPr="005C512B">
        <w:rPr>
          <w:rFonts w:asciiTheme="minorHAnsi" w:hAnsiTheme="minorHAnsi" w:cstheme="minorHAnsi"/>
          <w:spacing w:val="34"/>
          <w:w w:val="105"/>
          <w:sz w:val="18"/>
          <w:szCs w:val="18"/>
        </w:rPr>
        <w:t xml:space="preserve"> </w:t>
      </w:r>
      <w:r w:rsidRPr="005C512B">
        <w:rPr>
          <w:rFonts w:asciiTheme="minorHAnsi" w:hAnsiTheme="minorHAnsi" w:cstheme="minorHAnsi"/>
          <w:w w:val="105"/>
          <w:sz w:val="18"/>
          <w:szCs w:val="18"/>
        </w:rPr>
        <w:t>and</w:t>
      </w:r>
      <w:r w:rsidRPr="005C512B">
        <w:rPr>
          <w:rFonts w:asciiTheme="minorHAnsi" w:hAnsiTheme="minorHAnsi" w:cstheme="minorHAnsi"/>
          <w:spacing w:val="15"/>
          <w:w w:val="105"/>
          <w:sz w:val="18"/>
          <w:szCs w:val="18"/>
        </w:rPr>
        <w:t xml:space="preserve"> </w:t>
      </w:r>
      <w:r w:rsidRPr="005C512B">
        <w:rPr>
          <w:rFonts w:asciiTheme="minorHAnsi" w:hAnsiTheme="minorHAnsi" w:cstheme="minorHAnsi"/>
          <w:w w:val="105"/>
          <w:sz w:val="18"/>
          <w:szCs w:val="18"/>
        </w:rPr>
        <w:t>terms</w:t>
      </w:r>
      <w:r w:rsidRPr="005C512B">
        <w:rPr>
          <w:rFonts w:asciiTheme="minorHAnsi" w:hAnsiTheme="minorHAnsi" w:cstheme="minorHAnsi"/>
          <w:spacing w:val="35"/>
          <w:w w:val="105"/>
          <w:sz w:val="18"/>
          <w:szCs w:val="18"/>
        </w:rPr>
        <w:t xml:space="preserve"> </w:t>
      </w:r>
      <w:r w:rsidRPr="005C512B">
        <w:rPr>
          <w:rFonts w:asciiTheme="minorHAnsi" w:hAnsiTheme="minorHAnsi" w:cstheme="minorHAnsi"/>
          <w:w w:val="105"/>
          <w:sz w:val="18"/>
          <w:szCs w:val="18"/>
        </w:rPr>
        <w:t>apply</w:t>
      </w:r>
      <w:r w:rsidRPr="005C512B">
        <w:rPr>
          <w:rFonts w:asciiTheme="minorHAnsi" w:hAnsiTheme="minorHAnsi" w:cstheme="minorHAnsi"/>
          <w:spacing w:val="31"/>
          <w:w w:val="105"/>
          <w:sz w:val="18"/>
          <w:szCs w:val="18"/>
        </w:rPr>
        <w:t xml:space="preserve"> </w:t>
      </w:r>
      <w:r w:rsidRPr="005C512B">
        <w:rPr>
          <w:rFonts w:asciiTheme="minorHAnsi" w:hAnsiTheme="minorHAnsi" w:cstheme="minorHAnsi"/>
          <w:w w:val="105"/>
          <w:sz w:val="18"/>
          <w:szCs w:val="18"/>
        </w:rPr>
        <w:t>throughout</w:t>
      </w:r>
      <w:r w:rsidRPr="005C512B">
        <w:rPr>
          <w:rFonts w:asciiTheme="minorHAnsi" w:hAnsiTheme="minorHAnsi" w:cstheme="minorHAnsi"/>
          <w:spacing w:val="32"/>
          <w:w w:val="105"/>
          <w:sz w:val="18"/>
          <w:szCs w:val="18"/>
        </w:rPr>
        <w:t xml:space="preserve"> </w:t>
      </w:r>
      <w:r w:rsidRPr="005C512B">
        <w:rPr>
          <w:rFonts w:asciiTheme="minorHAnsi" w:hAnsiTheme="minorHAnsi" w:cstheme="minorHAnsi"/>
          <w:w w:val="105"/>
          <w:sz w:val="18"/>
          <w:szCs w:val="18"/>
        </w:rPr>
        <w:t>this</w:t>
      </w:r>
      <w:r w:rsidRPr="005C512B">
        <w:rPr>
          <w:rFonts w:asciiTheme="minorHAnsi" w:hAnsiTheme="minorHAnsi" w:cstheme="minorHAnsi"/>
          <w:spacing w:val="23"/>
          <w:w w:val="105"/>
          <w:sz w:val="18"/>
          <w:szCs w:val="18"/>
        </w:rPr>
        <w:t xml:space="preserve"> </w:t>
      </w:r>
      <w:r w:rsidRPr="005C512B">
        <w:rPr>
          <w:rFonts w:asciiTheme="minorHAnsi" w:hAnsiTheme="minorHAnsi" w:cstheme="minorHAnsi"/>
          <w:w w:val="105"/>
          <w:sz w:val="18"/>
          <w:szCs w:val="18"/>
        </w:rPr>
        <w:t>document</w:t>
      </w:r>
      <w:r w:rsidRPr="005C512B">
        <w:rPr>
          <w:rFonts w:asciiTheme="minorHAnsi" w:hAnsiTheme="minorHAnsi" w:cstheme="minorHAnsi"/>
          <w:spacing w:val="31"/>
          <w:w w:val="105"/>
          <w:sz w:val="18"/>
          <w:szCs w:val="18"/>
        </w:rPr>
        <w:t xml:space="preserve"> </w:t>
      </w:r>
      <w:r w:rsidRPr="005C512B">
        <w:rPr>
          <w:rFonts w:asciiTheme="minorHAnsi" w:hAnsiTheme="minorHAnsi" w:cstheme="minorHAnsi"/>
          <w:w w:val="105"/>
          <w:sz w:val="18"/>
          <w:szCs w:val="18"/>
        </w:rPr>
        <w:t>unless</w:t>
      </w:r>
      <w:r w:rsidRPr="005C512B">
        <w:rPr>
          <w:rFonts w:asciiTheme="minorHAnsi" w:hAnsiTheme="minorHAnsi" w:cstheme="minorHAnsi"/>
          <w:spacing w:val="27"/>
          <w:w w:val="105"/>
          <w:sz w:val="18"/>
          <w:szCs w:val="18"/>
        </w:rPr>
        <w:t xml:space="preserve"> </w:t>
      </w:r>
      <w:r w:rsidRPr="005C512B">
        <w:rPr>
          <w:rFonts w:asciiTheme="minorHAnsi" w:hAnsiTheme="minorHAnsi" w:cstheme="minorHAnsi"/>
          <w:w w:val="105"/>
          <w:sz w:val="18"/>
          <w:szCs w:val="18"/>
        </w:rPr>
        <w:t>otherwise</w:t>
      </w:r>
      <w:r w:rsidRPr="005C512B">
        <w:rPr>
          <w:rFonts w:asciiTheme="minorHAnsi" w:hAnsiTheme="minorHAnsi" w:cstheme="minorHAnsi"/>
          <w:spacing w:val="29"/>
          <w:w w:val="105"/>
          <w:sz w:val="18"/>
          <w:szCs w:val="18"/>
        </w:rPr>
        <w:t xml:space="preserve"> </w:t>
      </w:r>
      <w:r w:rsidRPr="005C512B">
        <w:rPr>
          <w:rFonts w:asciiTheme="minorHAnsi" w:hAnsiTheme="minorHAnsi" w:cstheme="minorHAnsi"/>
          <w:w w:val="105"/>
          <w:sz w:val="18"/>
          <w:szCs w:val="18"/>
        </w:rPr>
        <w:t>stated</w:t>
      </w:r>
      <w:r w:rsidRPr="005C512B">
        <w:rPr>
          <w:rFonts w:asciiTheme="minorHAnsi" w:hAnsiTheme="minorHAnsi" w:cstheme="minorHAnsi"/>
          <w:spacing w:val="29"/>
          <w:w w:val="105"/>
          <w:sz w:val="18"/>
          <w:szCs w:val="18"/>
        </w:rPr>
        <w:t xml:space="preserve"> </w:t>
      </w:r>
      <w:r w:rsidRPr="005C512B">
        <w:rPr>
          <w:rFonts w:asciiTheme="minorHAnsi" w:hAnsiTheme="minorHAnsi" w:cstheme="minorHAnsi"/>
          <w:w w:val="105"/>
          <w:sz w:val="18"/>
          <w:szCs w:val="18"/>
        </w:rPr>
        <w:t>or</w:t>
      </w:r>
      <w:r w:rsidRPr="005C512B">
        <w:rPr>
          <w:rFonts w:asciiTheme="minorHAnsi" w:hAnsiTheme="minorHAnsi" w:cstheme="minorHAnsi"/>
          <w:spacing w:val="21"/>
          <w:w w:val="105"/>
          <w:sz w:val="18"/>
          <w:szCs w:val="18"/>
        </w:rPr>
        <w:t xml:space="preserve"> </w:t>
      </w:r>
      <w:r w:rsidRPr="005C512B">
        <w:rPr>
          <w:rFonts w:asciiTheme="minorHAnsi" w:hAnsiTheme="minorHAnsi" w:cstheme="minorHAnsi"/>
          <w:w w:val="105"/>
          <w:sz w:val="18"/>
          <w:szCs w:val="18"/>
        </w:rPr>
        <w:t>the</w:t>
      </w:r>
      <w:r w:rsidRPr="005C512B">
        <w:rPr>
          <w:rFonts w:asciiTheme="minorHAnsi" w:hAnsiTheme="minorHAnsi" w:cstheme="minorHAnsi"/>
          <w:spacing w:val="1"/>
          <w:w w:val="105"/>
          <w:sz w:val="18"/>
          <w:szCs w:val="18"/>
        </w:rPr>
        <w:t xml:space="preserve"> </w:t>
      </w:r>
      <w:r w:rsidRPr="005C512B">
        <w:rPr>
          <w:rFonts w:asciiTheme="minorHAnsi" w:hAnsiTheme="minorHAnsi" w:cstheme="minorHAnsi"/>
          <w:w w:val="105"/>
          <w:sz w:val="18"/>
          <w:szCs w:val="18"/>
        </w:rPr>
        <w:t>context</w:t>
      </w:r>
      <w:r w:rsidRPr="005C512B">
        <w:rPr>
          <w:rFonts w:asciiTheme="minorHAnsi" w:hAnsiTheme="minorHAnsi" w:cstheme="minorHAnsi"/>
          <w:spacing w:val="7"/>
          <w:w w:val="105"/>
          <w:sz w:val="18"/>
          <w:szCs w:val="18"/>
        </w:rPr>
        <w:t xml:space="preserve"> </w:t>
      </w:r>
      <w:r w:rsidRPr="005C512B">
        <w:rPr>
          <w:rFonts w:asciiTheme="minorHAnsi" w:hAnsiTheme="minorHAnsi" w:cstheme="minorHAnsi"/>
          <w:w w:val="105"/>
          <w:sz w:val="18"/>
          <w:szCs w:val="18"/>
        </w:rPr>
        <w:t>requires</w:t>
      </w:r>
      <w:r w:rsidRPr="005C512B">
        <w:rPr>
          <w:rFonts w:asciiTheme="minorHAnsi" w:hAnsiTheme="minorHAnsi" w:cstheme="minorHAnsi"/>
          <w:spacing w:val="6"/>
          <w:w w:val="105"/>
          <w:sz w:val="18"/>
          <w:szCs w:val="18"/>
        </w:rPr>
        <w:t xml:space="preserve"> </w:t>
      </w:r>
      <w:r w:rsidRPr="005C512B">
        <w:rPr>
          <w:rFonts w:asciiTheme="minorHAnsi" w:hAnsiTheme="minorHAnsi" w:cstheme="minorHAnsi"/>
          <w:w w:val="105"/>
          <w:sz w:val="18"/>
          <w:szCs w:val="18"/>
        </w:rPr>
        <w:t>otherwise:</w:t>
      </w:r>
    </w:p>
    <w:p w14:paraId="3E5585E8" w14:textId="77777777" w:rsidR="00296FCE" w:rsidRPr="00296FCE" w:rsidRDefault="00296FCE">
      <w:pPr>
        <w:spacing w:line="254" w:lineRule="auto"/>
        <w:ind w:left="231" w:firstLine="3"/>
        <w:rPr>
          <w:rFonts w:asciiTheme="minorHAnsi" w:hAnsiTheme="minorHAnsi" w:cstheme="minorHAnsi"/>
          <w:w w:val="105"/>
          <w:sz w:val="18"/>
          <w:szCs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4"/>
      </w:tblGrid>
      <w:tr w:rsidR="00296FCE" w:rsidRPr="00296FCE" w14:paraId="33270C85" w14:textId="77777777" w:rsidTr="00805EDD">
        <w:tc>
          <w:tcPr>
            <w:tcW w:w="3936" w:type="dxa"/>
          </w:tcPr>
          <w:p w14:paraId="6DEF727E"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Act</w:t>
            </w:r>
            <w:r w:rsidRPr="00296FCE">
              <w:rPr>
                <w:rFonts w:asciiTheme="minorHAnsi" w:eastAsiaTheme="minorEastAsia" w:hAnsiTheme="minorHAnsi" w:cstheme="minorBidi"/>
                <w:sz w:val="18"/>
                <w:szCs w:val="18"/>
                <w:lang w:val="en-GB"/>
              </w:rPr>
              <w:t>”</w:t>
            </w:r>
          </w:p>
        </w:tc>
        <w:tc>
          <w:tcPr>
            <w:tcW w:w="5384" w:type="dxa"/>
          </w:tcPr>
          <w:p w14:paraId="1608319B"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the Companies Act 2006 (as amended</w:t>
            </w:r>
            <w:proofErr w:type="gramStart"/>
            <w:r w:rsidRPr="00296FCE">
              <w:rPr>
                <w:rFonts w:asciiTheme="minorHAnsi" w:eastAsiaTheme="minorEastAsia" w:hAnsiTheme="minorHAnsi" w:cstheme="minorBidi"/>
                <w:sz w:val="18"/>
                <w:szCs w:val="18"/>
                <w:lang w:val="en-GB"/>
              </w:rPr>
              <w:t>);</w:t>
            </w:r>
            <w:proofErr w:type="gramEnd"/>
          </w:p>
          <w:p w14:paraId="5363B517"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B6230" w:rsidRPr="00296FCE" w14:paraId="7EF526EF" w14:textId="77777777" w:rsidTr="00C30DF8">
        <w:tc>
          <w:tcPr>
            <w:tcW w:w="3936" w:type="dxa"/>
          </w:tcPr>
          <w:p w14:paraId="1450E22E" w14:textId="77777777" w:rsidR="002B6230" w:rsidRPr="00296FCE" w:rsidRDefault="002B6230" w:rsidP="00C30DF8">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AIM</w:t>
            </w:r>
            <w:r w:rsidRPr="00296FCE">
              <w:rPr>
                <w:rFonts w:asciiTheme="minorHAnsi" w:eastAsiaTheme="minorEastAsia" w:hAnsiTheme="minorHAnsi" w:cstheme="minorBidi"/>
                <w:sz w:val="18"/>
                <w:szCs w:val="18"/>
                <w:lang w:val="en-GB"/>
              </w:rPr>
              <w:t xml:space="preserve">” </w:t>
            </w:r>
          </w:p>
        </w:tc>
        <w:tc>
          <w:tcPr>
            <w:tcW w:w="5384" w:type="dxa"/>
          </w:tcPr>
          <w:p w14:paraId="7E01BA33" w14:textId="77777777" w:rsidR="002B6230" w:rsidRPr="00296FCE" w:rsidRDefault="002B6230" w:rsidP="00C30DF8">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AIM market operated by the London Stock </w:t>
            </w:r>
            <w:proofErr w:type="gramStart"/>
            <w:r w:rsidRPr="00296FCE">
              <w:rPr>
                <w:rFonts w:asciiTheme="minorHAnsi" w:eastAsiaTheme="minorEastAsia" w:hAnsiTheme="minorHAnsi" w:cstheme="minorBidi"/>
                <w:sz w:val="18"/>
                <w:szCs w:val="18"/>
                <w:lang w:val="en-GB"/>
              </w:rPr>
              <w:t>Exchange;</w:t>
            </w:r>
            <w:proofErr w:type="gramEnd"/>
          </w:p>
          <w:p w14:paraId="23513F46" w14:textId="77777777" w:rsidR="002B6230" w:rsidRPr="00296FCE" w:rsidRDefault="002B6230" w:rsidP="00C30DF8">
            <w:pPr>
              <w:widowControl/>
              <w:adjustRightInd w:val="0"/>
              <w:jc w:val="both"/>
              <w:rPr>
                <w:rFonts w:asciiTheme="minorHAnsi" w:eastAsiaTheme="minorEastAsia" w:hAnsiTheme="minorHAnsi" w:cstheme="minorBidi"/>
                <w:sz w:val="18"/>
                <w:szCs w:val="18"/>
                <w:lang w:val="en-GB"/>
              </w:rPr>
            </w:pPr>
          </w:p>
        </w:tc>
      </w:tr>
      <w:tr w:rsidR="00296FCE" w:rsidRPr="00296FCE" w14:paraId="4D1DA032" w14:textId="77777777" w:rsidTr="00805EDD">
        <w:tc>
          <w:tcPr>
            <w:tcW w:w="3936" w:type="dxa"/>
          </w:tcPr>
          <w:p w14:paraId="7C1829FF"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AIM Rules</w:t>
            </w:r>
            <w:r w:rsidRPr="00296FCE">
              <w:rPr>
                <w:rFonts w:asciiTheme="minorHAnsi" w:eastAsiaTheme="minorEastAsia" w:hAnsiTheme="minorHAnsi" w:cstheme="minorBidi"/>
                <w:sz w:val="18"/>
                <w:szCs w:val="18"/>
                <w:lang w:val="en-GB"/>
              </w:rPr>
              <w:t>”</w:t>
            </w:r>
          </w:p>
        </w:tc>
        <w:tc>
          <w:tcPr>
            <w:tcW w:w="5384" w:type="dxa"/>
          </w:tcPr>
          <w:p w14:paraId="46101A1E"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AIM Rules for Companies and guidance notes published by the London Stock Exchange from time to </w:t>
            </w:r>
            <w:proofErr w:type="gramStart"/>
            <w:r w:rsidRPr="00296FCE">
              <w:rPr>
                <w:rFonts w:asciiTheme="minorHAnsi" w:eastAsiaTheme="minorEastAsia" w:hAnsiTheme="minorHAnsi" w:cstheme="minorBidi"/>
                <w:sz w:val="18"/>
                <w:szCs w:val="18"/>
                <w:lang w:val="en-GB"/>
              </w:rPr>
              <w:t>time;</w:t>
            </w:r>
            <w:proofErr w:type="gramEnd"/>
          </w:p>
          <w:p w14:paraId="72C6BBC0"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5C72CD18" w14:textId="77777777" w:rsidTr="00805EDD">
        <w:tc>
          <w:tcPr>
            <w:tcW w:w="3936" w:type="dxa"/>
          </w:tcPr>
          <w:p w14:paraId="04978A4A" w14:textId="20CAC945"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c>
          <w:tcPr>
            <w:tcW w:w="5384" w:type="dxa"/>
          </w:tcPr>
          <w:p w14:paraId="6D366FFA"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2CD625BA" w14:textId="77777777" w:rsidTr="00805EDD">
        <w:tc>
          <w:tcPr>
            <w:tcW w:w="3936" w:type="dxa"/>
          </w:tcPr>
          <w:p w14:paraId="3B32F48D"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Business Day</w:t>
            </w:r>
            <w:r w:rsidRPr="00296FCE">
              <w:rPr>
                <w:rFonts w:asciiTheme="minorHAnsi" w:eastAsiaTheme="minorEastAsia" w:hAnsiTheme="minorHAnsi" w:cstheme="minorBidi"/>
                <w:sz w:val="18"/>
                <w:szCs w:val="18"/>
                <w:lang w:val="en-GB"/>
              </w:rPr>
              <w:t xml:space="preserve">” </w:t>
            </w:r>
          </w:p>
        </w:tc>
        <w:tc>
          <w:tcPr>
            <w:tcW w:w="5384" w:type="dxa"/>
          </w:tcPr>
          <w:p w14:paraId="2CDC8F1A"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a day on which dealings in domestic securities may take place on the London Stock </w:t>
            </w:r>
            <w:proofErr w:type="gramStart"/>
            <w:r w:rsidRPr="00296FCE">
              <w:rPr>
                <w:rFonts w:asciiTheme="minorHAnsi" w:eastAsiaTheme="minorEastAsia" w:hAnsiTheme="minorHAnsi" w:cstheme="minorBidi"/>
                <w:sz w:val="18"/>
                <w:szCs w:val="18"/>
                <w:lang w:val="en-GB"/>
              </w:rPr>
              <w:t>Exchange;</w:t>
            </w:r>
            <w:proofErr w:type="gramEnd"/>
          </w:p>
          <w:p w14:paraId="246AB608"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EF4102" w:rsidRPr="00296FCE" w14:paraId="78E0E6A3" w14:textId="77777777" w:rsidTr="00805EDD">
        <w:tc>
          <w:tcPr>
            <w:tcW w:w="3936" w:type="dxa"/>
          </w:tcPr>
          <w:p w14:paraId="59AA5C93" w14:textId="4B70C679" w:rsidR="00EF4102" w:rsidRPr="00F803D5" w:rsidRDefault="00EF4102" w:rsidP="00EA0015">
            <w:pPr>
              <w:widowControl/>
              <w:adjustRightInd w:val="0"/>
              <w:rPr>
                <w:rFonts w:asciiTheme="minorHAnsi" w:eastAsiaTheme="minorEastAsia" w:hAnsiTheme="minorHAnsi" w:cstheme="minorBidi"/>
                <w:b/>
                <w:bCs/>
                <w:sz w:val="18"/>
                <w:szCs w:val="18"/>
                <w:lang w:val="en-GB"/>
              </w:rPr>
            </w:pPr>
            <w:r w:rsidRPr="00F803D5">
              <w:rPr>
                <w:rFonts w:asciiTheme="minorHAnsi" w:eastAsiaTheme="minorEastAsia" w:hAnsiTheme="minorHAnsi" w:cstheme="minorBidi"/>
                <w:b/>
                <w:bCs/>
                <w:sz w:val="18"/>
                <w:szCs w:val="18"/>
                <w:lang w:val="en-GB"/>
              </w:rPr>
              <w:t>“Cenkos”</w:t>
            </w:r>
          </w:p>
        </w:tc>
        <w:tc>
          <w:tcPr>
            <w:tcW w:w="5384" w:type="dxa"/>
          </w:tcPr>
          <w:p w14:paraId="3B0C172C" w14:textId="6D3D331A" w:rsidR="00EF4102" w:rsidRDefault="00EF4102" w:rsidP="00EA0015">
            <w:pPr>
              <w:widowControl/>
              <w:adjustRightInd w:val="0"/>
              <w:jc w:val="both"/>
              <w:rPr>
                <w:rFonts w:asciiTheme="minorHAnsi" w:eastAsiaTheme="minorEastAsia" w:hAnsiTheme="minorHAnsi" w:cstheme="minorBidi"/>
                <w:sz w:val="18"/>
                <w:szCs w:val="18"/>
                <w:lang w:val="en-GB"/>
              </w:rPr>
            </w:pPr>
            <w:r>
              <w:rPr>
                <w:rFonts w:asciiTheme="minorHAnsi" w:eastAsiaTheme="minorEastAsia" w:hAnsiTheme="minorHAnsi" w:cstheme="minorBidi"/>
                <w:sz w:val="18"/>
                <w:szCs w:val="18"/>
                <w:lang w:val="en-GB"/>
              </w:rPr>
              <w:t>Cenkos Securities plc, the Company’s nominated adviser and broker</w:t>
            </w:r>
          </w:p>
          <w:p w14:paraId="77AE6836" w14:textId="7A7D7C07" w:rsidR="00EF4102" w:rsidRPr="00296FCE" w:rsidRDefault="00EF4102" w:rsidP="00EA0015">
            <w:pPr>
              <w:widowControl/>
              <w:adjustRightInd w:val="0"/>
              <w:jc w:val="both"/>
              <w:rPr>
                <w:rFonts w:asciiTheme="minorHAnsi" w:eastAsiaTheme="minorEastAsia" w:hAnsiTheme="minorHAnsi" w:cstheme="minorBidi"/>
                <w:sz w:val="18"/>
                <w:szCs w:val="18"/>
                <w:lang w:val="en-GB"/>
              </w:rPr>
            </w:pPr>
          </w:p>
        </w:tc>
      </w:tr>
      <w:tr w:rsidR="00296FCE" w:rsidRPr="00296FCE" w14:paraId="71E3AA17" w14:textId="77777777" w:rsidTr="00805EDD">
        <w:tc>
          <w:tcPr>
            <w:tcW w:w="3936" w:type="dxa"/>
          </w:tcPr>
          <w:p w14:paraId="41144919" w14:textId="77777777" w:rsidR="00296FCE" w:rsidRPr="00296FCE" w:rsidRDefault="00296FCE" w:rsidP="00296FCE">
            <w:pPr>
              <w:widowControl/>
              <w:adjustRightInd w:val="0"/>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Certificated form</w:t>
            </w:r>
            <w:r w:rsidRPr="00296FCE">
              <w:rPr>
                <w:rFonts w:asciiTheme="minorHAnsi" w:eastAsiaTheme="minorEastAsia" w:hAnsiTheme="minorHAnsi" w:cstheme="minorBidi"/>
                <w:sz w:val="18"/>
                <w:szCs w:val="18"/>
                <w:lang w:val="en-GB"/>
              </w:rPr>
              <w:t>” or “</w:t>
            </w:r>
            <w:r w:rsidRPr="00296FCE">
              <w:rPr>
                <w:rFonts w:asciiTheme="minorHAnsi" w:eastAsiaTheme="minorEastAsia" w:hAnsiTheme="minorHAnsi" w:cstheme="minorBidi"/>
                <w:b/>
                <w:bCs/>
                <w:sz w:val="18"/>
                <w:szCs w:val="18"/>
                <w:lang w:val="en-GB"/>
              </w:rPr>
              <w:t>in Certificated form</w:t>
            </w:r>
            <w:r w:rsidRPr="00296FCE">
              <w:rPr>
                <w:rFonts w:asciiTheme="minorHAnsi" w:eastAsiaTheme="minorEastAsia" w:hAnsiTheme="minorHAnsi" w:cstheme="minorBidi"/>
                <w:sz w:val="18"/>
                <w:szCs w:val="18"/>
                <w:lang w:val="en-GB"/>
              </w:rPr>
              <w:t xml:space="preserve">” </w:t>
            </w:r>
          </w:p>
        </w:tc>
        <w:tc>
          <w:tcPr>
            <w:tcW w:w="5384" w:type="dxa"/>
          </w:tcPr>
          <w:p w14:paraId="42451A8D"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an Ordinary Share recorded on a company’s share register as being held in certificated form (namely, not in CREST</w:t>
            </w:r>
            <w:proofErr w:type="gramStart"/>
            <w:r w:rsidRPr="00296FCE">
              <w:rPr>
                <w:rFonts w:asciiTheme="minorHAnsi" w:eastAsiaTheme="minorEastAsia" w:hAnsiTheme="minorHAnsi" w:cstheme="minorBidi"/>
                <w:sz w:val="18"/>
                <w:szCs w:val="18"/>
                <w:lang w:val="en-GB"/>
              </w:rPr>
              <w:t>);</w:t>
            </w:r>
            <w:proofErr w:type="gramEnd"/>
          </w:p>
          <w:p w14:paraId="70185E39"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341F573C" w14:textId="77777777" w:rsidTr="00805EDD">
        <w:tc>
          <w:tcPr>
            <w:tcW w:w="3936" w:type="dxa"/>
          </w:tcPr>
          <w:p w14:paraId="46011816"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Company</w:t>
            </w:r>
            <w:r w:rsidRPr="00296FCE">
              <w:rPr>
                <w:rFonts w:asciiTheme="minorHAnsi" w:eastAsiaTheme="minorEastAsia" w:hAnsiTheme="minorHAnsi" w:cstheme="minorBidi"/>
                <w:sz w:val="18"/>
                <w:szCs w:val="18"/>
                <w:lang w:val="en-GB"/>
              </w:rPr>
              <w:t>” or “</w:t>
            </w:r>
            <w:r w:rsidRPr="00296FCE">
              <w:rPr>
                <w:rFonts w:asciiTheme="minorHAnsi" w:eastAsiaTheme="minorEastAsia" w:hAnsiTheme="minorHAnsi" w:cstheme="minorBidi"/>
                <w:b/>
                <w:bCs/>
                <w:sz w:val="18"/>
                <w:szCs w:val="18"/>
                <w:lang w:val="en-GB"/>
              </w:rPr>
              <w:t>Coral Products</w:t>
            </w:r>
            <w:r w:rsidRPr="00296FCE">
              <w:rPr>
                <w:rFonts w:asciiTheme="minorHAnsi" w:eastAsiaTheme="minorEastAsia" w:hAnsiTheme="minorHAnsi" w:cstheme="minorBidi"/>
                <w:sz w:val="18"/>
                <w:szCs w:val="18"/>
                <w:lang w:val="en-GB"/>
              </w:rPr>
              <w:t xml:space="preserve">” </w:t>
            </w:r>
          </w:p>
        </w:tc>
        <w:tc>
          <w:tcPr>
            <w:tcW w:w="5384" w:type="dxa"/>
          </w:tcPr>
          <w:p w14:paraId="3305D4D7"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Coral Products plc, a company incorporated and registered in England and Wales with registered number </w:t>
            </w:r>
            <w:proofErr w:type="gramStart"/>
            <w:r w:rsidRPr="00296FCE">
              <w:rPr>
                <w:rFonts w:asciiTheme="minorHAnsi" w:eastAsiaTheme="minorEastAsia" w:hAnsiTheme="minorHAnsi" w:cstheme="minorBidi"/>
                <w:sz w:val="18"/>
                <w:szCs w:val="18"/>
                <w:lang w:val="en-GB"/>
              </w:rPr>
              <w:t>02429784;</w:t>
            </w:r>
            <w:proofErr w:type="gramEnd"/>
          </w:p>
          <w:p w14:paraId="01C31593"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058F5B68" w14:textId="77777777" w:rsidTr="00805EDD">
        <w:tc>
          <w:tcPr>
            <w:tcW w:w="3936" w:type="dxa"/>
          </w:tcPr>
          <w:p w14:paraId="4FD77C27" w14:textId="36276A72" w:rsidR="00296FCE" w:rsidRPr="00296FCE" w:rsidRDefault="00296FCE" w:rsidP="009C1CD0">
            <w:pPr>
              <w:widowControl/>
              <w:adjustRightInd w:val="0"/>
              <w:jc w:val="both"/>
              <w:rPr>
                <w:rFonts w:asciiTheme="minorHAnsi" w:eastAsiaTheme="minorEastAsia" w:hAnsiTheme="minorHAnsi" w:cstheme="minorBidi"/>
                <w:b/>
                <w:bCs/>
                <w:sz w:val="18"/>
                <w:szCs w:val="18"/>
                <w:lang w:val="en-GB"/>
              </w:rPr>
            </w:pPr>
            <w:r w:rsidRPr="00296FCE">
              <w:rPr>
                <w:rFonts w:asciiTheme="minorHAnsi" w:eastAsiaTheme="minorEastAsia" w:hAnsiTheme="minorHAnsi" w:cstheme="minorBidi"/>
                <w:b/>
                <w:bCs/>
                <w:sz w:val="18"/>
                <w:szCs w:val="18"/>
                <w:lang w:val="en-GB"/>
              </w:rPr>
              <w:t>“Court”</w:t>
            </w:r>
          </w:p>
        </w:tc>
        <w:tc>
          <w:tcPr>
            <w:tcW w:w="5384" w:type="dxa"/>
          </w:tcPr>
          <w:p w14:paraId="757DDB33" w14:textId="77777777" w:rsidR="00296FCE" w:rsidRDefault="00296FCE" w:rsidP="009C1CD0">
            <w:pPr>
              <w:widowControl/>
              <w:adjustRightInd w:val="0"/>
              <w:jc w:val="both"/>
              <w:rPr>
                <w:rFonts w:asciiTheme="minorHAnsi" w:eastAsiaTheme="minorEastAsia" w:hAnsiTheme="minorHAnsi" w:cstheme="minorBidi"/>
                <w:sz w:val="18"/>
                <w:szCs w:val="18"/>
                <w:lang w:val="en-GB"/>
              </w:rPr>
            </w:pPr>
            <w:r>
              <w:rPr>
                <w:rFonts w:asciiTheme="minorHAnsi" w:eastAsiaTheme="minorEastAsia" w:hAnsiTheme="minorHAnsi" w:cstheme="minorBidi"/>
                <w:sz w:val="18"/>
                <w:szCs w:val="18"/>
                <w:lang w:val="en-GB"/>
              </w:rPr>
              <w:t xml:space="preserve">the High Court of Justice of England and </w:t>
            </w:r>
            <w:proofErr w:type="gramStart"/>
            <w:r>
              <w:rPr>
                <w:rFonts w:asciiTheme="minorHAnsi" w:eastAsiaTheme="minorEastAsia" w:hAnsiTheme="minorHAnsi" w:cstheme="minorBidi"/>
                <w:sz w:val="18"/>
                <w:szCs w:val="18"/>
                <w:lang w:val="en-GB"/>
              </w:rPr>
              <w:t>Wales;</w:t>
            </w:r>
            <w:proofErr w:type="gramEnd"/>
          </w:p>
          <w:p w14:paraId="18C2D5C3" w14:textId="4A4FE12A"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B6230" w:rsidRPr="00296FCE" w14:paraId="5A315F0C" w14:textId="77777777" w:rsidTr="00C30DF8">
        <w:tc>
          <w:tcPr>
            <w:tcW w:w="3936" w:type="dxa"/>
          </w:tcPr>
          <w:p w14:paraId="3FEB070F" w14:textId="77777777" w:rsidR="002B6230" w:rsidRPr="00296FCE" w:rsidRDefault="002B6230" w:rsidP="00C30DF8">
            <w:pPr>
              <w:widowControl/>
              <w:adjustRightInd w:val="0"/>
              <w:jc w:val="both"/>
              <w:rPr>
                <w:rFonts w:asciiTheme="minorHAnsi" w:eastAsiaTheme="minorEastAsia" w:hAnsiTheme="minorHAnsi" w:cstheme="minorBidi"/>
                <w:b/>
                <w:bCs/>
                <w:sz w:val="18"/>
                <w:szCs w:val="18"/>
                <w:lang w:val="en-GB"/>
              </w:rPr>
            </w:pPr>
            <w:r>
              <w:rPr>
                <w:rFonts w:asciiTheme="minorHAnsi" w:eastAsiaTheme="minorEastAsia" w:hAnsiTheme="minorHAnsi" w:cstheme="minorBidi"/>
                <w:b/>
                <w:bCs/>
                <w:sz w:val="18"/>
                <w:szCs w:val="18"/>
                <w:lang w:val="en-GB"/>
              </w:rPr>
              <w:t>“Court Order”</w:t>
            </w:r>
          </w:p>
        </w:tc>
        <w:tc>
          <w:tcPr>
            <w:tcW w:w="5384" w:type="dxa"/>
          </w:tcPr>
          <w:p w14:paraId="367A9946" w14:textId="77777777" w:rsidR="002B6230" w:rsidRDefault="002B6230" w:rsidP="00C30DF8">
            <w:pPr>
              <w:widowControl/>
              <w:adjustRightInd w:val="0"/>
              <w:jc w:val="both"/>
              <w:rPr>
                <w:rFonts w:asciiTheme="minorHAnsi" w:eastAsiaTheme="minorEastAsia" w:hAnsiTheme="minorHAnsi" w:cstheme="minorBidi"/>
                <w:sz w:val="18"/>
                <w:szCs w:val="18"/>
                <w:lang w:val="en-GB"/>
              </w:rPr>
            </w:pPr>
            <w:r w:rsidRPr="00956F13">
              <w:rPr>
                <w:rFonts w:asciiTheme="minorHAnsi" w:eastAsiaTheme="minorEastAsia" w:hAnsiTheme="minorHAnsi" w:cstheme="minorBidi"/>
                <w:sz w:val="18"/>
                <w:szCs w:val="18"/>
                <w:lang w:val="en-GB"/>
              </w:rPr>
              <w:t xml:space="preserve">the order of the Court confirming the </w:t>
            </w:r>
            <w:r>
              <w:rPr>
                <w:rFonts w:asciiTheme="minorHAnsi" w:eastAsiaTheme="minorEastAsia" w:hAnsiTheme="minorHAnsi" w:cstheme="minorBidi"/>
                <w:sz w:val="18"/>
                <w:szCs w:val="18"/>
                <w:lang w:val="en-GB"/>
              </w:rPr>
              <w:t xml:space="preserve">Reduction of </w:t>
            </w:r>
            <w:proofErr w:type="gramStart"/>
            <w:r>
              <w:rPr>
                <w:rFonts w:asciiTheme="minorHAnsi" w:eastAsiaTheme="minorEastAsia" w:hAnsiTheme="minorHAnsi" w:cstheme="minorBidi"/>
                <w:sz w:val="18"/>
                <w:szCs w:val="18"/>
                <w:lang w:val="en-GB"/>
              </w:rPr>
              <w:t>Capital;</w:t>
            </w:r>
            <w:proofErr w:type="gramEnd"/>
          </w:p>
          <w:p w14:paraId="1856EF91" w14:textId="77777777" w:rsidR="002B6230" w:rsidRDefault="002B6230" w:rsidP="00C30DF8">
            <w:pPr>
              <w:widowControl/>
              <w:adjustRightInd w:val="0"/>
              <w:jc w:val="both"/>
              <w:rPr>
                <w:rFonts w:asciiTheme="minorHAnsi" w:eastAsiaTheme="minorEastAsia" w:hAnsiTheme="minorHAnsi" w:cstheme="minorBidi"/>
                <w:sz w:val="18"/>
                <w:szCs w:val="18"/>
                <w:lang w:val="en-GB"/>
              </w:rPr>
            </w:pPr>
          </w:p>
        </w:tc>
      </w:tr>
      <w:tr w:rsidR="00296FCE" w:rsidRPr="00296FCE" w14:paraId="379CDD23" w14:textId="77777777" w:rsidTr="00805EDD">
        <w:tc>
          <w:tcPr>
            <w:tcW w:w="3936" w:type="dxa"/>
          </w:tcPr>
          <w:p w14:paraId="1FE3EF95"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CREST Regulations</w:t>
            </w:r>
            <w:r w:rsidRPr="00296FCE">
              <w:rPr>
                <w:rFonts w:asciiTheme="minorHAnsi" w:eastAsiaTheme="minorEastAsia" w:hAnsiTheme="minorHAnsi" w:cstheme="minorBidi"/>
                <w:sz w:val="18"/>
                <w:szCs w:val="18"/>
                <w:lang w:val="en-GB"/>
              </w:rPr>
              <w:t xml:space="preserve">” </w:t>
            </w:r>
          </w:p>
        </w:tc>
        <w:tc>
          <w:tcPr>
            <w:tcW w:w="5384" w:type="dxa"/>
          </w:tcPr>
          <w:p w14:paraId="066AFBCD"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the Uncertificated Securities Regulations 2001 (S.I. 2001 No. 3755) (as amended</w:t>
            </w:r>
            <w:proofErr w:type="gramStart"/>
            <w:r w:rsidRPr="00296FCE">
              <w:rPr>
                <w:rFonts w:asciiTheme="minorHAnsi" w:eastAsiaTheme="minorEastAsia" w:hAnsiTheme="minorHAnsi" w:cstheme="minorBidi"/>
                <w:sz w:val="18"/>
                <w:szCs w:val="18"/>
                <w:lang w:val="en-GB"/>
              </w:rPr>
              <w:t>);</w:t>
            </w:r>
            <w:proofErr w:type="gramEnd"/>
          </w:p>
          <w:p w14:paraId="514AA4B0"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314FD5E2" w14:textId="77777777" w:rsidTr="00805EDD">
        <w:tc>
          <w:tcPr>
            <w:tcW w:w="3936" w:type="dxa"/>
          </w:tcPr>
          <w:p w14:paraId="17DC6275"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CREST</w:t>
            </w:r>
            <w:r w:rsidRPr="00296FCE">
              <w:rPr>
                <w:rFonts w:asciiTheme="minorHAnsi" w:eastAsiaTheme="minorEastAsia" w:hAnsiTheme="minorHAnsi" w:cstheme="minorBidi"/>
                <w:sz w:val="18"/>
                <w:szCs w:val="18"/>
                <w:lang w:val="en-GB"/>
              </w:rPr>
              <w:t>”</w:t>
            </w:r>
          </w:p>
        </w:tc>
        <w:tc>
          <w:tcPr>
            <w:tcW w:w="5384" w:type="dxa"/>
          </w:tcPr>
          <w:p w14:paraId="7CB9D4B4"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the relevant system (as defined in the CREST Regulations) in respect of which Euroclear is the operator (as defined in those regulations</w:t>
            </w:r>
            <w:proofErr w:type="gramStart"/>
            <w:r w:rsidRPr="00296FCE">
              <w:rPr>
                <w:rFonts w:asciiTheme="minorHAnsi" w:eastAsiaTheme="minorEastAsia" w:hAnsiTheme="minorHAnsi" w:cstheme="minorBidi"/>
                <w:sz w:val="18"/>
                <w:szCs w:val="18"/>
                <w:lang w:val="en-GB"/>
              </w:rPr>
              <w:t>);</w:t>
            </w:r>
            <w:proofErr w:type="gramEnd"/>
          </w:p>
          <w:p w14:paraId="0021F20F"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164B5DA9" w14:textId="77777777" w:rsidTr="00805EDD">
        <w:tc>
          <w:tcPr>
            <w:tcW w:w="3936" w:type="dxa"/>
          </w:tcPr>
          <w:p w14:paraId="5ECD0DED"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Directors</w:t>
            </w:r>
            <w:r w:rsidRPr="00296FCE">
              <w:rPr>
                <w:rFonts w:asciiTheme="minorHAnsi" w:eastAsiaTheme="minorEastAsia" w:hAnsiTheme="minorHAnsi" w:cstheme="minorBidi"/>
                <w:sz w:val="18"/>
                <w:szCs w:val="18"/>
                <w:lang w:val="en-GB"/>
              </w:rPr>
              <w:t>” or “</w:t>
            </w:r>
            <w:r w:rsidRPr="00296FCE">
              <w:rPr>
                <w:rFonts w:asciiTheme="minorHAnsi" w:eastAsiaTheme="minorEastAsia" w:hAnsiTheme="minorHAnsi" w:cstheme="minorBidi"/>
                <w:b/>
                <w:bCs/>
                <w:sz w:val="18"/>
                <w:szCs w:val="18"/>
                <w:lang w:val="en-GB"/>
              </w:rPr>
              <w:t>Board</w:t>
            </w:r>
            <w:r w:rsidRPr="00296FCE">
              <w:rPr>
                <w:rFonts w:asciiTheme="minorHAnsi" w:eastAsiaTheme="minorEastAsia" w:hAnsiTheme="minorHAnsi" w:cstheme="minorBidi"/>
                <w:sz w:val="18"/>
                <w:szCs w:val="18"/>
                <w:lang w:val="en-GB"/>
              </w:rPr>
              <w:t>”</w:t>
            </w:r>
          </w:p>
        </w:tc>
        <w:tc>
          <w:tcPr>
            <w:tcW w:w="5384" w:type="dxa"/>
          </w:tcPr>
          <w:p w14:paraId="7B9C289E"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directors of the Company whose names are set out on page 5 of this document, or any duly authorised committee </w:t>
            </w:r>
            <w:proofErr w:type="gramStart"/>
            <w:r w:rsidRPr="00296FCE">
              <w:rPr>
                <w:rFonts w:asciiTheme="minorHAnsi" w:eastAsiaTheme="minorEastAsia" w:hAnsiTheme="minorHAnsi" w:cstheme="minorBidi"/>
                <w:sz w:val="18"/>
                <w:szCs w:val="18"/>
                <w:lang w:val="en-GB"/>
              </w:rPr>
              <w:t>thereof;</w:t>
            </w:r>
            <w:proofErr w:type="gramEnd"/>
          </w:p>
          <w:p w14:paraId="30CF2857"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0B0DA10E" w14:textId="77777777" w:rsidTr="00805EDD">
        <w:tc>
          <w:tcPr>
            <w:tcW w:w="3936" w:type="dxa"/>
          </w:tcPr>
          <w:p w14:paraId="517A1B40" w14:textId="27890B22" w:rsidR="00296FCE" w:rsidRPr="00296FCE" w:rsidRDefault="00296FCE" w:rsidP="009C1CD0">
            <w:pPr>
              <w:widowControl/>
              <w:adjustRightInd w:val="0"/>
              <w:jc w:val="both"/>
              <w:rPr>
                <w:rFonts w:asciiTheme="minorHAnsi" w:eastAsiaTheme="minorEastAsia" w:hAnsiTheme="minorHAnsi" w:cstheme="minorBidi"/>
                <w:b/>
                <w:bCs/>
                <w:sz w:val="18"/>
                <w:szCs w:val="18"/>
                <w:lang w:val="en-GB"/>
              </w:rPr>
            </w:pPr>
            <w:r w:rsidRPr="00296FCE">
              <w:rPr>
                <w:rFonts w:asciiTheme="minorHAnsi" w:eastAsiaTheme="minorEastAsia" w:hAnsiTheme="minorHAnsi" w:cstheme="minorBidi"/>
                <w:b/>
                <w:bCs/>
                <w:sz w:val="18"/>
                <w:szCs w:val="18"/>
                <w:lang w:val="en-GB"/>
              </w:rPr>
              <w:t>“Effective Date”</w:t>
            </w:r>
          </w:p>
        </w:tc>
        <w:tc>
          <w:tcPr>
            <w:tcW w:w="5384" w:type="dxa"/>
          </w:tcPr>
          <w:p w14:paraId="0029C999" w14:textId="77777777" w:rsidR="00296FCE" w:rsidRDefault="00296FCE" w:rsidP="009C1CD0">
            <w:pPr>
              <w:widowControl/>
              <w:adjustRightInd w:val="0"/>
              <w:jc w:val="both"/>
              <w:rPr>
                <w:rFonts w:asciiTheme="minorHAnsi" w:eastAsiaTheme="minorEastAsia" w:hAnsiTheme="minorHAnsi" w:cstheme="minorBidi"/>
                <w:sz w:val="18"/>
                <w:szCs w:val="18"/>
                <w:lang w:val="en-GB"/>
              </w:rPr>
            </w:pPr>
            <w:r>
              <w:rPr>
                <w:rFonts w:asciiTheme="minorHAnsi" w:eastAsiaTheme="minorEastAsia" w:hAnsiTheme="minorHAnsi" w:cstheme="minorBidi"/>
                <w:sz w:val="18"/>
                <w:szCs w:val="18"/>
                <w:lang w:val="en-GB"/>
              </w:rPr>
              <w:t xml:space="preserve">the date on which the Reduction of Capital becomes </w:t>
            </w:r>
            <w:proofErr w:type="gramStart"/>
            <w:r>
              <w:rPr>
                <w:rFonts w:asciiTheme="minorHAnsi" w:eastAsiaTheme="minorEastAsia" w:hAnsiTheme="minorHAnsi" w:cstheme="minorBidi"/>
                <w:sz w:val="18"/>
                <w:szCs w:val="18"/>
                <w:lang w:val="en-GB"/>
              </w:rPr>
              <w:t>effective;</w:t>
            </w:r>
            <w:proofErr w:type="gramEnd"/>
          </w:p>
          <w:p w14:paraId="547441D0" w14:textId="60FDB586"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3BFE5C52" w14:textId="77777777" w:rsidTr="00805EDD">
        <w:tc>
          <w:tcPr>
            <w:tcW w:w="3936" w:type="dxa"/>
          </w:tcPr>
          <w:p w14:paraId="54120EC2"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Euroclear</w:t>
            </w:r>
            <w:r w:rsidRPr="00296FCE">
              <w:rPr>
                <w:rFonts w:asciiTheme="minorHAnsi" w:eastAsiaTheme="minorEastAsia" w:hAnsiTheme="minorHAnsi" w:cstheme="minorBidi"/>
                <w:sz w:val="18"/>
                <w:szCs w:val="18"/>
                <w:lang w:val="en-GB"/>
              </w:rPr>
              <w:t>”</w:t>
            </w:r>
          </w:p>
        </w:tc>
        <w:tc>
          <w:tcPr>
            <w:tcW w:w="5384" w:type="dxa"/>
          </w:tcPr>
          <w:p w14:paraId="53CD09F5"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Euroclear UK &amp; Ireland Limited, the operator of </w:t>
            </w:r>
            <w:proofErr w:type="gramStart"/>
            <w:r w:rsidRPr="00296FCE">
              <w:rPr>
                <w:rFonts w:asciiTheme="minorHAnsi" w:eastAsiaTheme="minorEastAsia" w:hAnsiTheme="minorHAnsi" w:cstheme="minorBidi"/>
                <w:sz w:val="18"/>
                <w:szCs w:val="18"/>
                <w:lang w:val="en-GB"/>
              </w:rPr>
              <w:t>CREST;</w:t>
            </w:r>
            <w:proofErr w:type="gramEnd"/>
          </w:p>
          <w:p w14:paraId="7C03E1E7"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3A5FF21D" w14:textId="77777777" w:rsidTr="00805EDD">
        <w:tc>
          <w:tcPr>
            <w:tcW w:w="3936" w:type="dxa"/>
          </w:tcPr>
          <w:p w14:paraId="282883F1"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Existing Group</w:t>
            </w:r>
            <w:r w:rsidRPr="00296FCE">
              <w:rPr>
                <w:rFonts w:asciiTheme="minorHAnsi" w:eastAsiaTheme="minorEastAsia" w:hAnsiTheme="minorHAnsi" w:cstheme="minorBidi"/>
                <w:sz w:val="18"/>
                <w:szCs w:val="18"/>
                <w:lang w:val="en-GB"/>
              </w:rPr>
              <w:t xml:space="preserve">” </w:t>
            </w:r>
          </w:p>
        </w:tc>
        <w:tc>
          <w:tcPr>
            <w:tcW w:w="5384" w:type="dxa"/>
          </w:tcPr>
          <w:p w14:paraId="355A7956"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the Company and its subsidiary undertakings as at the date of this document (including, without limitation, the Sale Companies</w:t>
            </w:r>
            <w:proofErr w:type="gramStart"/>
            <w:r w:rsidRPr="00296FCE">
              <w:rPr>
                <w:rFonts w:asciiTheme="minorHAnsi" w:eastAsiaTheme="minorEastAsia" w:hAnsiTheme="minorHAnsi" w:cstheme="minorBidi"/>
                <w:sz w:val="18"/>
                <w:szCs w:val="18"/>
                <w:lang w:val="en-GB"/>
              </w:rPr>
              <w:t>);</w:t>
            </w:r>
            <w:proofErr w:type="gramEnd"/>
          </w:p>
          <w:p w14:paraId="6AEDA857"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0589449D" w14:textId="77777777" w:rsidTr="00805EDD">
        <w:tc>
          <w:tcPr>
            <w:tcW w:w="3936" w:type="dxa"/>
          </w:tcPr>
          <w:p w14:paraId="0DD81A94" w14:textId="77777777" w:rsidR="00296FCE" w:rsidRPr="00296FCE" w:rsidRDefault="00296FCE" w:rsidP="009C1CD0">
            <w:pPr>
              <w:widowControl/>
              <w:adjustRightInd w:val="0"/>
              <w:jc w:val="both"/>
              <w:rPr>
                <w:rFonts w:asciiTheme="minorHAnsi" w:eastAsiaTheme="minorEastAsia" w:hAnsiTheme="minorHAnsi" w:cstheme="minorBidi"/>
                <w:b/>
                <w:bCs/>
                <w:sz w:val="18"/>
                <w:szCs w:val="18"/>
                <w:lang w:val="en-GB"/>
              </w:rPr>
            </w:pPr>
            <w:r w:rsidRPr="00296FCE">
              <w:rPr>
                <w:rFonts w:asciiTheme="minorHAnsi" w:eastAsiaTheme="minorEastAsia" w:hAnsiTheme="minorHAnsi" w:cstheme="minorBidi"/>
                <w:b/>
                <w:bCs/>
                <w:sz w:val="18"/>
                <w:szCs w:val="18"/>
                <w:lang w:val="en-GB"/>
              </w:rPr>
              <w:t>“Existing Ordinary Shares”</w:t>
            </w:r>
          </w:p>
        </w:tc>
        <w:tc>
          <w:tcPr>
            <w:tcW w:w="5384" w:type="dxa"/>
          </w:tcPr>
          <w:p w14:paraId="368063A7" w14:textId="3078B90B"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w:t>
            </w:r>
            <w:r w:rsidR="00FE68DB">
              <w:rPr>
                <w:rFonts w:asciiTheme="minorHAnsi" w:eastAsiaTheme="minorEastAsia" w:hAnsiTheme="minorHAnsi" w:cstheme="minorBidi"/>
                <w:sz w:val="18"/>
                <w:szCs w:val="18"/>
                <w:lang w:val="en-GB"/>
              </w:rPr>
              <w:t>90</w:t>
            </w:r>
            <w:r w:rsidRPr="00296FCE">
              <w:rPr>
                <w:rFonts w:asciiTheme="minorHAnsi" w:eastAsiaTheme="minorEastAsia" w:hAnsiTheme="minorHAnsi" w:cstheme="minorBidi"/>
                <w:sz w:val="18"/>
                <w:szCs w:val="18"/>
                <w:lang w:val="en-GB"/>
              </w:rPr>
              <w:t>,</w:t>
            </w:r>
            <w:r w:rsidR="00FE68DB">
              <w:rPr>
                <w:rFonts w:asciiTheme="minorHAnsi" w:eastAsiaTheme="minorEastAsia" w:hAnsiTheme="minorHAnsi" w:cstheme="minorBidi"/>
                <w:sz w:val="18"/>
                <w:szCs w:val="18"/>
                <w:lang w:val="en-GB"/>
              </w:rPr>
              <w:t>277</w:t>
            </w:r>
            <w:r w:rsidRPr="00296FCE">
              <w:rPr>
                <w:rFonts w:asciiTheme="minorHAnsi" w:eastAsiaTheme="minorEastAsia" w:hAnsiTheme="minorHAnsi" w:cstheme="minorBidi"/>
                <w:sz w:val="18"/>
                <w:szCs w:val="18"/>
                <w:lang w:val="en-GB"/>
              </w:rPr>
              <w:t>,</w:t>
            </w:r>
            <w:r w:rsidR="00FE68DB">
              <w:rPr>
                <w:rFonts w:asciiTheme="minorHAnsi" w:eastAsiaTheme="minorEastAsia" w:hAnsiTheme="minorHAnsi" w:cstheme="minorBidi"/>
                <w:sz w:val="18"/>
                <w:szCs w:val="18"/>
                <w:lang w:val="en-GB"/>
              </w:rPr>
              <w:t>589</w:t>
            </w:r>
            <w:r w:rsidRPr="00296FCE">
              <w:rPr>
                <w:rFonts w:asciiTheme="minorHAnsi" w:eastAsiaTheme="minorEastAsia" w:hAnsiTheme="minorHAnsi" w:cstheme="minorBidi"/>
                <w:sz w:val="18"/>
                <w:szCs w:val="18"/>
                <w:lang w:val="en-GB"/>
              </w:rPr>
              <w:t xml:space="preserve"> Ordinary Shares in issue at the date of this </w:t>
            </w:r>
            <w:proofErr w:type="gramStart"/>
            <w:r w:rsidRPr="00296FCE">
              <w:rPr>
                <w:rFonts w:asciiTheme="minorHAnsi" w:eastAsiaTheme="minorEastAsia" w:hAnsiTheme="minorHAnsi" w:cstheme="minorBidi"/>
                <w:sz w:val="18"/>
                <w:szCs w:val="18"/>
                <w:lang w:val="en-GB"/>
              </w:rPr>
              <w:t>document;</w:t>
            </w:r>
            <w:proofErr w:type="gramEnd"/>
          </w:p>
          <w:p w14:paraId="767BC6DF"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33F9AADE" w14:textId="77777777" w:rsidTr="00805EDD">
        <w:tc>
          <w:tcPr>
            <w:tcW w:w="3936" w:type="dxa"/>
          </w:tcPr>
          <w:p w14:paraId="7E19E837"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FCA</w:t>
            </w:r>
            <w:r w:rsidRPr="00296FCE">
              <w:rPr>
                <w:rFonts w:asciiTheme="minorHAnsi" w:eastAsiaTheme="minorEastAsia" w:hAnsiTheme="minorHAnsi" w:cstheme="minorBidi"/>
                <w:sz w:val="18"/>
                <w:szCs w:val="18"/>
                <w:lang w:val="en-GB"/>
              </w:rPr>
              <w:t xml:space="preserve">” </w:t>
            </w:r>
          </w:p>
        </w:tc>
        <w:tc>
          <w:tcPr>
            <w:tcW w:w="5384" w:type="dxa"/>
          </w:tcPr>
          <w:p w14:paraId="42EE7420"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Financial Conduct </w:t>
            </w:r>
            <w:proofErr w:type="gramStart"/>
            <w:r w:rsidRPr="00296FCE">
              <w:rPr>
                <w:rFonts w:asciiTheme="minorHAnsi" w:eastAsiaTheme="minorEastAsia" w:hAnsiTheme="minorHAnsi" w:cstheme="minorBidi"/>
                <w:sz w:val="18"/>
                <w:szCs w:val="18"/>
                <w:lang w:val="en-GB"/>
              </w:rPr>
              <w:t>Authority;</w:t>
            </w:r>
            <w:proofErr w:type="gramEnd"/>
          </w:p>
          <w:p w14:paraId="50E9CA10" w14:textId="77777777" w:rsidR="00296FCE" w:rsidRPr="00296FCE" w:rsidRDefault="00296FCE" w:rsidP="009C1CD0">
            <w:pPr>
              <w:widowControl/>
              <w:adjustRightInd w:val="0"/>
              <w:jc w:val="both"/>
              <w:rPr>
                <w:rFonts w:asciiTheme="minorHAnsi" w:eastAsiaTheme="minorEastAsia" w:hAnsiTheme="minorHAnsi" w:cstheme="minorBidi"/>
                <w:sz w:val="18"/>
                <w:szCs w:val="18"/>
                <w:lang w:val="en-GB"/>
              </w:rPr>
            </w:pPr>
          </w:p>
        </w:tc>
      </w:tr>
      <w:tr w:rsidR="00296FCE" w:rsidRPr="00296FCE" w14:paraId="5ED2F36C" w14:textId="77777777" w:rsidTr="00805EDD">
        <w:tc>
          <w:tcPr>
            <w:tcW w:w="3936" w:type="dxa"/>
          </w:tcPr>
          <w:p w14:paraId="0C1CE570"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Form of Proxy</w:t>
            </w:r>
            <w:r w:rsidRPr="00296FCE">
              <w:rPr>
                <w:rFonts w:asciiTheme="minorHAnsi" w:eastAsiaTheme="minorEastAsia" w:hAnsiTheme="minorHAnsi" w:cstheme="minorBidi"/>
                <w:sz w:val="18"/>
                <w:szCs w:val="18"/>
                <w:lang w:val="en-GB"/>
              </w:rPr>
              <w:t>”</w:t>
            </w:r>
          </w:p>
        </w:tc>
        <w:tc>
          <w:tcPr>
            <w:tcW w:w="5384" w:type="dxa"/>
          </w:tcPr>
          <w:p w14:paraId="4B9AA48C"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form of proxy for use in connection with the General Meeting which accompanies this </w:t>
            </w:r>
            <w:proofErr w:type="gramStart"/>
            <w:r w:rsidRPr="00296FCE">
              <w:rPr>
                <w:rFonts w:asciiTheme="minorHAnsi" w:eastAsiaTheme="minorEastAsia" w:hAnsiTheme="minorHAnsi" w:cstheme="minorBidi"/>
                <w:sz w:val="18"/>
                <w:szCs w:val="18"/>
                <w:lang w:val="en-GB"/>
              </w:rPr>
              <w:t>document;</w:t>
            </w:r>
            <w:proofErr w:type="gramEnd"/>
          </w:p>
          <w:p w14:paraId="06A764CE"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5F1FBF95" w14:textId="77777777" w:rsidTr="00805EDD">
        <w:tc>
          <w:tcPr>
            <w:tcW w:w="3936" w:type="dxa"/>
          </w:tcPr>
          <w:p w14:paraId="5DD1661A"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FSMA</w:t>
            </w:r>
            <w:r w:rsidRPr="00296FCE">
              <w:rPr>
                <w:rFonts w:asciiTheme="minorHAnsi" w:eastAsiaTheme="minorEastAsia" w:hAnsiTheme="minorHAnsi" w:cstheme="minorBidi"/>
                <w:sz w:val="18"/>
                <w:szCs w:val="18"/>
                <w:lang w:val="en-GB"/>
              </w:rPr>
              <w:t>”</w:t>
            </w:r>
          </w:p>
        </w:tc>
        <w:tc>
          <w:tcPr>
            <w:tcW w:w="5384" w:type="dxa"/>
          </w:tcPr>
          <w:p w14:paraId="4546D48D"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the Financial Services and Markets Act 2000 (as amended</w:t>
            </w:r>
            <w:proofErr w:type="gramStart"/>
            <w:r w:rsidRPr="00296FCE">
              <w:rPr>
                <w:rFonts w:asciiTheme="minorHAnsi" w:eastAsiaTheme="minorEastAsia" w:hAnsiTheme="minorHAnsi" w:cstheme="minorBidi"/>
                <w:sz w:val="18"/>
                <w:szCs w:val="18"/>
                <w:lang w:val="en-GB"/>
              </w:rPr>
              <w:t>);</w:t>
            </w:r>
            <w:proofErr w:type="gramEnd"/>
          </w:p>
          <w:p w14:paraId="49550EA6"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6C52335B" w14:textId="77777777" w:rsidTr="00805EDD">
        <w:tc>
          <w:tcPr>
            <w:tcW w:w="3936" w:type="dxa"/>
          </w:tcPr>
          <w:p w14:paraId="6005A9B1"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General Meeting</w:t>
            </w:r>
            <w:r w:rsidRPr="00296FCE">
              <w:rPr>
                <w:rFonts w:asciiTheme="minorHAnsi" w:eastAsiaTheme="minorEastAsia" w:hAnsiTheme="minorHAnsi" w:cstheme="minorBidi"/>
                <w:sz w:val="18"/>
                <w:szCs w:val="18"/>
                <w:lang w:val="en-GB"/>
              </w:rPr>
              <w:t>”</w:t>
            </w:r>
          </w:p>
        </w:tc>
        <w:tc>
          <w:tcPr>
            <w:tcW w:w="5384" w:type="dxa"/>
          </w:tcPr>
          <w:p w14:paraId="544BE116" w14:textId="5ED8F704"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general meeting of the Company, notice of which is set out at the end of this </w:t>
            </w:r>
            <w:proofErr w:type="gramStart"/>
            <w:r w:rsidRPr="00296FCE">
              <w:rPr>
                <w:rFonts w:asciiTheme="minorHAnsi" w:eastAsiaTheme="minorEastAsia" w:hAnsiTheme="minorHAnsi" w:cstheme="minorBidi"/>
                <w:sz w:val="18"/>
                <w:szCs w:val="18"/>
                <w:lang w:val="en-GB"/>
              </w:rPr>
              <w:t>document;</w:t>
            </w:r>
            <w:proofErr w:type="gramEnd"/>
          </w:p>
          <w:p w14:paraId="7E06F782"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543D1BE5" w14:textId="77777777" w:rsidTr="00805EDD">
        <w:tc>
          <w:tcPr>
            <w:tcW w:w="3936" w:type="dxa"/>
          </w:tcPr>
          <w:p w14:paraId="6A62689D"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London Stock Exchange</w:t>
            </w:r>
            <w:r w:rsidRPr="00296FCE">
              <w:rPr>
                <w:rFonts w:asciiTheme="minorHAnsi" w:eastAsiaTheme="minorEastAsia" w:hAnsiTheme="minorHAnsi" w:cstheme="minorBidi"/>
                <w:sz w:val="18"/>
                <w:szCs w:val="18"/>
                <w:lang w:val="en-GB"/>
              </w:rPr>
              <w:t xml:space="preserve">” </w:t>
            </w:r>
          </w:p>
        </w:tc>
        <w:tc>
          <w:tcPr>
            <w:tcW w:w="5384" w:type="dxa"/>
          </w:tcPr>
          <w:p w14:paraId="5C544FD6"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London Stock Exchange </w:t>
            </w:r>
            <w:proofErr w:type="gramStart"/>
            <w:r w:rsidRPr="00296FCE">
              <w:rPr>
                <w:rFonts w:asciiTheme="minorHAnsi" w:eastAsiaTheme="minorEastAsia" w:hAnsiTheme="minorHAnsi" w:cstheme="minorBidi"/>
                <w:sz w:val="18"/>
                <w:szCs w:val="18"/>
                <w:lang w:val="en-GB"/>
              </w:rPr>
              <w:t>plc;</w:t>
            </w:r>
            <w:proofErr w:type="gramEnd"/>
          </w:p>
          <w:p w14:paraId="2987A7CD"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4FC75670" w14:textId="77777777" w:rsidTr="00805EDD">
        <w:tc>
          <w:tcPr>
            <w:tcW w:w="3936" w:type="dxa"/>
          </w:tcPr>
          <w:p w14:paraId="4763F16A"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Notice of General Meeting</w:t>
            </w:r>
            <w:r w:rsidRPr="00296FCE">
              <w:rPr>
                <w:rFonts w:asciiTheme="minorHAnsi" w:eastAsiaTheme="minorEastAsia" w:hAnsiTheme="minorHAnsi" w:cstheme="minorBidi"/>
                <w:sz w:val="18"/>
                <w:szCs w:val="18"/>
                <w:lang w:val="en-GB"/>
              </w:rPr>
              <w:t>”</w:t>
            </w:r>
          </w:p>
        </w:tc>
        <w:tc>
          <w:tcPr>
            <w:tcW w:w="5384" w:type="dxa"/>
          </w:tcPr>
          <w:p w14:paraId="60314573"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notice convening the General Meeting which is set out at the end of this </w:t>
            </w:r>
            <w:proofErr w:type="gramStart"/>
            <w:r w:rsidRPr="00296FCE">
              <w:rPr>
                <w:rFonts w:asciiTheme="minorHAnsi" w:eastAsiaTheme="minorEastAsia" w:hAnsiTheme="minorHAnsi" w:cstheme="minorBidi"/>
                <w:sz w:val="18"/>
                <w:szCs w:val="18"/>
                <w:lang w:val="en-GB"/>
              </w:rPr>
              <w:t>document;</w:t>
            </w:r>
            <w:proofErr w:type="gramEnd"/>
          </w:p>
          <w:p w14:paraId="5D4233BA"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234179E8" w14:textId="77777777" w:rsidTr="00805EDD">
        <w:tc>
          <w:tcPr>
            <w:tcW w:w="3936" w:type="dxa"/>
          </w:tcPr>
          <w:p w14:paraId="2D4BE7CC"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Ordinary Shares</w:t>
            </w:r>
            <w:r w:rsidRPr="00296FCE">
              <w:rPr>
                <w:rFonts w:asciiTheme="minorHAnsi" w:eastAsiaTheme="minorEastAsia" w:hAnsiTheme="minorHAnsi" w:cstheme="minorBidi"/>
                <w:sz w:val="18"/>
                <w:szCs w:val="18"/>
                <w:lang w:val="en-GB"/>
              </w:rPr>
              <w:t>”</w:t>
            </w:r>
          </w:p>
        </w:tc>
        <w:tc>
          <w:tcPr>
            <w:tcW w:w="5384" w:type="dxa"/>
          </w:tcPr>
          <w:p w14:paraId="5408402B"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ordinary shares of 1 </w:t>
            </w:r>
            <w:proofErr w:type="gramStart"/>
            <w:r w:rsidRPr="00296FCE">
              <w:rPr>
                <w:rFonts w:asciiTheme="minorHAnsi" w:eastAsiaTheme="minorEastAsia" w:hAnsiTheme="minorHAnsi" w:cstheme="minorBidi"/>
                <w:sz w:val="18"/>
                <w:szCs w:val="18"/>
                <w:lang w:val="en-GB"/>
              </w:rPr>
              <w:t>pence</w:t>
            </w:r>
            <w:proofErr w:type="gramEnd"/>
            <w:r w:rsidRPr="00296FCE">
              <w:rPr>
                <w:rFonts w:asciiTheme="minorHAnsi" w:eastAsiaTheme="minorEastAsia" w:hAnsiTheme="minorHAnsi" w:cstheme="minorBidi"/>
                <w:sz w:val="18"/>
                <w:szCs w:val="18"/>
                <w:lang w:val="en-GB"/>
              </w:rPr>
              <w:t xml:space="preserve"> each in the capital of the Company;</w:t>
            </w:r>
          </w:p>
          <w:p w14:paraId="5B92A143"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06E5EBA4" w14:textId="77777777" w:rsidTr="00805EDD">
        <w:tc>
          <w:tcPr>
            <w:tcW w:w="3936" w:type="dxa"/>
          </w:tcPr>
          <w:p w14:paraId="1356F3B8" w14:textId="69B8BAA7" w:rsidR="00296FCE" w:rsidRPr="00805EDD" w:rsidRDefault="00296FCE" w:rsidP="009C1CD0">
            <w:pPr>
              <w:adjustRightInd w:val="0"/>
              <w:jc w:val="both"/>
              <w:rPr>
                <w:rFonts w:asciiTheme="minorHAnsi" w:eastAsiaTheme="minorEastAsia" w:hAnsiTheme="minorHAnsi" w:cstheme="minorBidi"/>
                <w:b/>
                <w:bCs/>
                <w:sz w:val="18"/>
                <w:szCs w:val="18"/>
                <w:lang w:val="en-GB"/>
              </w:rPr>
            </w:pPr>
            <w:r w:rsidRPr="00805EDD">
              <w:rPr>
                <w:rFonts w:asciiTheme="minorHAnsi" w:eastAsiaTheme="minorEastAsia" w:hAnsiTheme="minorHAnsi" w:cstheme="minorBidi"/>
                <w:b/>
                <w:bCs/>
                <w:sz w:val="18"/>
                <w:szCs w:val="18"/>
                <w:lang w:val="en-GB"/>
              </w:rPr>
              <w:t>“</w:t>
            </w:r>
            <w:r w:rsidR="00805EDD" w:rsidRPr="00805EDD">
              <w:rPr>
                <w:rFonts w:asciiTheme="minorHAnsi" w:eastAsiaTheme="minorEastAsia" w:hAnsiTheme="minorHAnsi" w:cstheme="minorBidi"/>
                <w:b/>
                <w:bCs/>
                <w:sz w:val="18"/>
                <w:szCs w:val="18"/>
                <w:lang w:val="en-GB"/>
              </w:rPr>
              <w:t>Reduction of Capital</w:t>
            </w:r>
            <w:r w:rsidRPr="00805EDD">
              <w:rPr>
                <w:rFonts w:asciiTheme="minorHAnsi" w:eastAsiaTheme="minorEastAsia" w:hAnsiTheme="minorHAnsi" w:cstheme="minorBidi"/>
                <w:b/>
                <w:bCs/>
                <w:sz w:val="18"/>
                <w:szCs w:val="18"/>
                <w:lang w:val="en-GB"/>
              </w:rPr>
              <w:t xml:space="preserve">” </w:t>
            </w:r>
          </w:p>
        </w:tc>
        <w:tc>
          <w:tcPr>
            <w:tcW w:w="5384" w:type="dxa"/>
          </w:tcPr>
          <w:p w14:paraId="09D098B6" w14:textId="31DF5243"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w:t>
            </w:r>
            <w:r w:rsidR="00805EDD">
              <w:rPr>
                <w:rFonts w:asciiTheme="minorHAnsi" w:eastAsiaTheme="minorEastAsia" w:hAnsiTheme="minorHAnsi" w:cstheme="minorBidi"/>
                <w:sz w:val="18"/>
                <w:szCs w:val="18"/>
                <w:lang w:val="en-GB"/>
              </w:rPr>
              <w:t xml:space="preserve">proposed cancellation of the share premium account and the capital redemption reserve of the Company as described in this </w:t>
            </w:r>
            <w:proofErr w:type="gramStart"/>
            <w:r w:rsidR="00805EDD">
              <w:rPr>
                <w:rFonts w:asciiTheme="minorHAnsi" w:eastAsiaTheme="minorEastAsia" w:hAnsiTheme="minorHAnsi" w:cstheme="minorBidi"/>
                <w:sz w:val="18"/>
                <w:szCs w:val="18"/>
                <w:lang w:val="en-GB"/>
              </w:rPr>
              <w:t>document</w:t>
            </w:r>
            <w:r w:rsidRPr="00296FCE">
              <w:rPr>
                <w:rFonts w:asciiTheme="minorHAnsi" w:eastAsiaTheme="minorEastAsia" w:hAnsiTheme="minorHAnsi" w:cstheme="minorBidi"/>
                <w:sz w:val="18"/>
                <w:szCs w:val="18"/>
                <w:lang w:val="en-GB"/>
              </w:rPr>
              <w:t>;</w:t>
            </w:r>
            <w:proofErr w:type="gramEnd"/>
          </w:p>
          <w:p w14:paraId="227F40CE"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25535963" w14:textId="77777777" w:rsidTr="00805EDD">
        <w:tc>
          <w:tcPr>
            <w:tcW w:w="3936" w:type="dxa"/>
          </w:tcPr>
          <w:p w14:paraId="5FFC7F42"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Register”</w:t>
            </w:r>
            <w:r w:rsidRPr="00296FCE">
              <w:rPr>
                <w:rFonts w:asciiTheme="minorHAnsi" w:eastAsiaTheme="minorEastAsia" w:hAnsiTheme="minorHAnsi" w:cstheme="minorBidi"/>
                <w:sz w:val="18"/>
                <w:szCs w:val="18"/>
                <w:lang w:val="en-GB"/>
              </w:rPr>
              <w:t xml:space="preserve"> </w:t>
            </w:r>
          </w:p>
        </w:tc>
        <w:tc>
          <w:tcPr>
            <w:tcW w:w="5384" w:type="dxa"/>
          </w:tcPr>
          <w:p w14:paraId="74AAF9FD"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register of members of the Company maintained by Share </w:t>
            </w:r>
            <w:r w:rsidRPr="00296FCE">
              <w:rPr>
                <w:rFonts w:asciiTheme="minorHAnsi" w:eastAsiaTheme="minorEastAsia" w:hAnsiTheme="minorHAnsi" w:cstheme="minorBidi"/>
                <w:sz w:val="18"/>
                <w:szCs w:val="18"/>
                <w:lang w:val="en-GB"/>
              </w:rPr>
              <w:lastRenderedPageBreak/>
              <w:t xml:space="preserve">Registrars </w:t>
            </w:r>
            <w:proofErr w:type="gramStart"/>
            <w:r w:rsidRPr="00296FCE">
              <w:rPr>
                <w:rFonts w:asciiTheme="minorHAnsi" w:eastAsiaTheme="minorEastAsia" w:hAnsiTheme="minorHAnsi" w:cstheme="minorBidi"/>
                <w:sz w:val="18"/>
                <w:szCs w:val="18"/>
                <w:lang w:val="en-GB"/>
              </w:rPr>
              <w:t>Limited;</w:t>
            </w:r>
            <w:proofErr w:type="gramEnd"/>
          </w:p>
          <w:p w14:paraId="5E455825"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B6230" w:rsidRPr="00296FCE" w14:paraId="086A97AA" w14:textId="77777777" w:rsidTr="00C30DF8">
        <w:tc>
          <w:tcPr>
            <w:tcW w:w="3936" w:type="dxa"/>
          </w:tcPr>
          <w:p w14:paraId="6E71A620" w14:textId="77777777" w:rsidR="002B6230" w:rsidRPr="00C30DF8" w:rsidRDefault="002B6230" w:rsidP="00C30DF8">
            <w:pPr>
              <w:adjustRightInd w:val="0"/>
              <w:jc w:val="both"/>
              <w:rPr>
                <w:rFonts w:asciiTheme="minorHAnsi" w:eastAsiaTheme="minorEastAsia" w:hAnsiTheme="minorHAnsi" w:cstheme="minorBidi"/>
                <w:b/>
                <w:sz w:val="18"/>
                <w:szCs w:val="18"/>
                <w:lang w:val="en-GB"/>
              </w:rPr>
            </w:pPr>
            <w:r w:rsidRPr="00C30DF8">
              <w:rPr>
                <w:rFonts w:asciiTheme="minorHAnsi" w:eastAsiaTheme="minorEastAsia" w:hAnsiTheme="minorHAnsi" w:cstheme="minorBidi"/>
                <w:b/>
                <w:sz w:val="18"/>
                <w:szCs w:val="18"/>
                <w:lang w:val="en-GB"/>
              </w:rPr>
              <w:lastRenderedPageBreak/>
              <w:t>“Regulatory Information Service”</w:t>
            </w:r>
          </w:p>
        </w:tc>
        <w:tc>
          <w:tcPr>
            <w:tcW w:w="5384" w:type="dxa"/>
          </w:tcPr>
          <w:p w14:paraId="18FF0C7E" w14:textId="77777777" w:rsidR="002B6230" w:rsidRDefault="002B6230" w:rsidP="00C30DF8">
            <w:pPr>
              <w:adjustRightInd w:val="0"/>
              <w:jc w:val="both"/>
              <w:rPr>
                <w:rFonts w:asciiTheme="minorHAnsi" w:eastAsiaTheme="minorEastAsia" w:hAnsiTheme="minorHAnsi" w:cstheme="minorBidi"/>
                <w:sz w:val="18"/>
                <w:szCs w:val="18"/>
                <w:lang w:val="en-GB"/>
              </w:rPr>
            </w:pPr>
            <w:r w:rsidRPr="001E6382">
              <w:rPr>
                <w:rFonts w:asciiTheme="minorHAnsi" w:eastAsiaTheme="minorEastAsia" w:hAnsiTheme="minorHAnsi" w:cstheme="minorBidi"/>
                <w:sz w:val="18"/>
                <w:szCs w:val="18"/>
                <w:lang w:val="en-GB"/>
              </w:rPr>
              <w:t>a service approved by the London Stock Exchange plc for</w:t>
            </w:r>
            <w:r>
              <w:rPr>
                <w:rFonts w:asciiTheme="minorHAnsi" w:eastAsiaTheme="minorEastAsia" w:hAnsiTheme="minorHAnsi" w:cstheme="minorBidi"/>
                <w:sz w:val="18"/>
                <w:szCs w:val="18"/>
                <w:lang w:val="en-GB"/>
              </w:rPr>
              <w:t xml:space="preserve"> </w:t>
            </w:r>
            <w:r w:rsidRPr="001E6382">
              <w:rPr>
                <w:rFonts w:asciiTheme="minorHAnsi" w:eastAsiaTheme="minorEastAsia" w:hAnsiTheme="minorHAnsi" w:cstheme="minorBidi"/>
                <w:sz w:val="18"/>
                <w:szCs w:val="18"/>
                <w:lang w:val="en-GB"/>
              </w:rPr>
              <w:t>the distribution to the public of announcements and</w:t>
            </w:r>
            <w:r>
              <w:rPr>
                <w:rFonts w:asciiTheme="minorHAnsi" w:eastAsiaTheme="minorEastAsia" w:hAnsiTheme="minorHAnsi" w:cstheme="minorBidi"/>
                <w:sz w:val="18"/>
                <w:szCs w:val="18"/>
                <w:lang w:val="en-GB"/>
              </w:rPr>
              <w:t xml:space="preserve"> </w:t>
            </w:r>
            <w:r w:rsidRPr="001E6382">
              <w:rPr>
                <w:rFonts w:asciiTheme="minorHAnsi" w:eastAsiaTheme="minorEastAsia" w:hAnsiTheme="minorHAnsi" w:cstheme="minorBidi"/>
                <w:sz w:val="18"/>
                <w:szCs w:val="18"/>
                <w:lang w:val="en-GB"/>
              </w:rPr>
              <w:t>included within the list maintained on the London Stock</w:t>
            </w:r>
            <w:r>
              <w:rPr>
                <w:rFonts w:asciiTheme="minorHAnsi" w:eastAsiaTheme="minorEastAsia" w:hAnsiTheme="minorHAnsi" w:cstheme="minorBidi"/>
                <w:sz w:val="18"/>
                <w:szCs w:val="18"/>
                <w:lang w:val="en-GB"/>
              </w:rPr>
              <w:t xml:space="preserve"> </w:t>
            </w:r>
            <w:r w:rsidRPr="001E6382">
              <w:rPr>
                <w:rFonts w:asciiTheme="minorHAnsi" w:eastAsiaTheme="minorEastAsia" w:hAnsiTheme="minorHAnsi" w:cstheme="minorBidi"/>
                <w:sz w:val="18"/>
                <w:szCs w:val="18"/>
                <w:lang w:val="en-GB"/>
              </w:rPr>
              <w:t xml:space="preserve">Exchange plc’s </w:t>
            </w:r>
            <w:proofErr w:type="gramStart"/>
            <w:r w:rsidRPr="001E6382">
              <w:rPr>
                <w:rFonts w:asciiTheme="minorHAnsi" w:eastAsiaTheme="minorEastAsia" w:hAnsiTheme="minorHAnsi" w:cstheme="minorBidi"/>
                <w:sz w:val="18"/>
                <w:szCs w:val="18"/>
                <w:lang w:val="en-GB"/>
              </w:rPr>
              <w:t>website</w:t>
            </w:r>
            <w:r>
              <w:rPr>
                <w:rFonts w:asciiTheme="minorHAnsi" w:eastAsiaTheme="minorEastAsia" w:hAnsiTheme="minorHAnsi" w:cstheme="minorBidi"/>
                <w:sz w:val="18"/>
                <w:szCs w:val="18"/>
                <w:lang w:val="en-GB"/>
              </w:rPr>
              <w:t>;</w:t>
            </w:r>
            <w:proofErr w:type="gramEnd"/>
          </w:p>
          <w:p w14:paraId="0B8F02C9" w14:textId="77777777" w:rsidR="002B6230" w:rsidRPr="00296FCE" w:rsidRDefault="002B6230" w:rsidP="00C30DF8">
            <w:pPr>
              <w:adjustRightInd w:val="0"/>
              <w:jc w:val="both"/>
              <w:rPr>
                <w:rFonts w:asciiTheme="minorHAnsi" w:eastAsiaTheme="minorEastAsia" w:hAnsiTheme="minorHAnsi" w:cstheme="minorBidi"/>
                <w:sz w:val="18"/>
                <w:szCs w:val="18"/>
                <w:lang w:val="en-GB"/>
              </w:rPr>
            </w:pPr>
          </w:p>
        </w:tc>
      </w:tr>
      <w:tr w:rsidR="00296FCE" w:rsidRPr="00296FCE" w14:paraId="583FAF4A" w14:textId="77777777" w:rsidTr="00805EDD">
        <w:tc>
          <w:tcPr>
            <w:tcW w:w="3936" w:type="dxa"/>
          </w:tcPr>
          <w:p w14:paraId="0998EB8F"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Resolution</w:t>
            </w:r>
            <w:r w:rsidRPr="00296FCE">
              <w:rPr>
                <w:rFonts w:asciiTheme="minorHAnsi" w:eastAsiaTheme="minorEastAsia" w:hAnsiTheme="minorHAnsi" w:cstheme="minorBidi"/>
                <w:sz w:val="18"/>
                <w:szCs w:val="18"/>
                <w:lang w:val="en-GB"/>
              </w:rPr>
              <w:t>”</w:t>
            </w:r>
          </w:p>
        </w:tc>
        <w:tc>
          <w:tcPr>
            <w:tcW w:w="5384" w:type="dxa"/>
          </w:tcPr>
          <w:p w14:paraId="4A917017" w14:textId="647CEA6C"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the </w:t>
            </w:r>
            <w:r>
              <w:rPr>
                <w:rFonts w:asciiTheme="minorHAnsi" w:eastAsiaTheme="minorEastAsia" w:hAnsiTheme="minorHAnsi" w:cstheme="minorBidi"/>
                <w:sz w:val="18"/>
                <w:szCs w:val="18"/>
                <w:lang w:val="en-GB"/>
              </w:rPr>
              <w:t>special</w:t>
            </w:r>
            <w:r w:rsidRPr="00296FCE">
              <w:rPr>
                <w:rFonts w:asciiTheme="minorHAnsi" w:eastAsiaTheme="minorEastAsia" w:hAnsiTheme="minorHAnsi" w:cstheme="minorBidi"/>
                <w:sz w:val="18"/>
                <w:szCs w:val="18"/>
                <w:lang w:val="en-GB"/>
              </w:rPr>
              <w:t xml:space="preserve"> resolution set out in the Notice of General </w:t>
            </w:r>
            <w:proofErr w:type="gramStart"/>
            <w:r w:rsidRPr="00296FCE">
              <w:rPr>
                <w:rFonts w:asciiTheme="minorHAnsi" w:eastAsiaTheme="minorEastAsia" w:hAnsiTheme="minorHAnsi" w:cstheme="minorBidi"/>
                <w:sz w:val="18"/>
                <w:szCs w:val="18"/>
                <w:lang w:val="en-GB"/>
              </w:rPr>
              <w:t>Meeting;</w:t>
            </w:r>
            <w:proofErr w:type="gramEnd"/>
          </w:p>
          <w:p w14:paraId="48860376"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4D44B7B9" w14:textId="77777777" w:rsidTr="00805EDD">
        <w:tc>
          <w:tcPr>
            <w:tcW w:w="3936" w:type="dxa"/>
          </w:tcPr>
          <w:p w14:paraId="26B88B59"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Shareholders</w:t>
            </w:r>
            <w:r w:rsidRPr="00296FCE">
              <w:rPr>
                <w:rFonts w:asciiTheme="minorHAnsi" w:eastAsiaTheme="minorEastAsia" w:hAnsiTheme="minorHAnsi" w:cstheme="minorBidi"/>
                <w:sz w:val="18"/>
                <w:szCs w:val="18"/>
                <w:lang w:val="en-GB"/>
              </w:rPr>
              <w:t>”</w:t>
            </w:r>
          </w:p>
        </w:tc>
        <w:tc>
          <w:tcPr>
            <w:tcW w:w="5384" w:type="dxa"/>
          </w:tcPr>
          <w:p w14:paraId="10C69B18"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 xml:space="preserve">holders of Ordinary </w:t>
            </w:r>
            <w:proofErr w:type="gramStart"/>
            <w:r w:rsidRPr="00296FCE">
              <w:rPr>
                <w:rFonts w:asciiTheme="minorHAnsi" w:eastAsiaTheme="minorEastAsia" w:hAnsiTheme="minorHAnsi" w:cstheme="minorBidi"/>
                <w:sz w:val="18"/>
                <w:szCs w:val="18"/>
                <w:lang w:val="en-GB"/>
              </w:rPr>
              <w:t>Shares;</w:t>
            </w:r>
            <w:proofErr w:type="gramEnd"/>
          </w:p>
          <w:p w14:paraId="2E389F51"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75B0BA4B" w14:textId="77777777" w:rsidTr="00805EDD">
        <w:tc>
          <w:tcPr>
            <w:tcW w:w="3936" w:type="dxa"/>
          </w:tcPr>
          <w:p w14:paraId="6049111E"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Pr="00296FCE">
              <w:rPr>
                <w:rFonts w:asciiTheme="minorHAnsi" w:eastAsiaTheme="minorEastAsia" w:hAnsiTheme="minorHAnsi" w:cstheme="minorBidi"/>
                <w:b/>
                <w:bCs/>
                <w:sz w:val="18"/>
                <w:szCs w:val="18"/>
                <w:lang w:val="en-GB"/>
              </w:rPr>
              <w:t>UK</w:t>
            </w:r>
            <w:r w:rsidRPr="00296FCE">
              <w:rPr>
                <w:rFonts w:asciiTheme="minorHAnsi" w:eastAsiaTheme="minorEastAsia" w:hAnsiTheme="minorHAnsi" w:cstheme="minorBidi"/>
                <w:sz w:val="18"/>
                <w:szCs w:val="18"/>
                <w:lang w:val="en-GB"/>
              </w:rPr>
              <w:t>” or “</w:t>
            </w:r>
            <w:r w:rsidRPr="00296FCE">
              <w:rPr>
                <w:rFonts w:asciiTheme="minorHAnsi" w:eastAsiaTheme="minorEastAsia" w:hAnsiTheme="minorHAnsi" w:cstheme="minorBidi"/>
                <w:b/>
                <w:bCs/>
                <w:sz w:val="18"/>
                <w:szCs w:val="18"/>
                <w:lang w:val="en-GB"/>
              </w:rPr>
              <w:t>United Kingdom</w:t>
            </w:r>
            <w:r w:rsidRPr="00296FCE">
              <w:rPr>
                <w:rFonts w:asciiTheme="minorHAnsi" w:eastAsiaTheme="minorEastAsia" w:hAnsiTheme="minorHAnsi" w:cstheme="minorBidi"/>
                <w:sz w:val="18"/>
                <w:szCs w:val="18"/>
                <w:lang w:val="en-GB"/>
              </w:rPr>
              <w:t>”</w:t>
            </w:r>
          </w:p>
        </w:tc>
        <w:tc>
          <w:tcPr>
            <w:tcW w:w="5384" w:type="dxa"/>
          </w:tcPr>
          <w:p w14:paraId="6E228EBA"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the United Kingdom of Great Britain and Northern Ireland; and</w:t>
            </w:r>
          </w:p>
          <w:p w14:paraId="3ECA65D0"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p>
        </w:tc>
      </w:tr>
      <w:tr w:rsidR="00296FCE" w:rsidRPr="00296FCE" w14:paraId="078C4DE7" w14:textId="77777777" w:rsidTr="00805EDD">
        <w:tc>
          <w:tcPr>
            <w:tcW w:w="3936" w:type="dxa"/>
          </w:tcPr>
          <w:p w14:paraId="17E7D85E" w14:textId="464D9759" w:rsidR="00296FCE" w:rsidRPr="00296FCE" w:rsidRDefault="00296FCE" w:rsidP="00805EDD">
            <w:pPr>
              <w:adjustRightInd w:val="0"/>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w:t>
            </w:r>
            <w:r w:rsidR="008B21EB" w:rsidRPr="00296FCE">
              <w:rPr>
                <w:rFonts w:asciiTheme="minorHAnsi" w:eastAsiaTheme="minorEastAsia" w:hAnsiTheme="minorHAnsi" w:cstheme="minorBidi"/>
                <w:b/>
                <w:bCs/>
                <w:sz w:val="18"/>
                <w:szCs w:val="18"/>
                <w:lang w:val="en-GB"/>
              </w:rPr>
              <w:t>Uncertificated</w:t>
            </w:r>
            <w:r w:rsidRPr="00296FCE">
              <w:rPr>
                <w:rFonts w:asciiTheme="minorHAnsi" w:eastAsiaTheme="minorEastAsia" w:hAnsiTheme="minorHAnsi" w:cstheme="minorBidi"/>
                <w:b/>
                <w:bCs/>
                <w:sz w:val="18"/>
                <w:szCs w:val="18"/>
                <w:lang w:val="en-GB"/>
              </w:rPr>
              <w:t xml:space="preserve"> form</w:t>
            </w:r>
            <w:r w:rsidRPr="00296FCE">
              <w:rPr>
                <w:rFonts w:asciiTheme="minorHAnsi" w:eastAsiaTheme="minorEastAsia" w:hAnsiTheme="minorHAnsi" w:cstheme="minorBidi"/>
                <w:sz w:val="18"/>
                <w:szCs w:val="18"/>
                <w:lang w:val="en-GB"/>
              </w:rPr>
              <w:t>” or “</w:t>
            </w:r>
            <w:r w:rsidRPr="00296FCE">
              <w:rPr>
                <w:rFonts w:asciiTheme="minorHAnsi" w:eastAsiaTheme="minorEastAsia" w:hAnsiTheme="minorHAnsi" w:cstheme="minorBidi"/>
                <w:b/>
                <w:bCs/>
                <w:sz w:val="18"/>
                <w:szCs w:val="18"/>
                <w:lang w:val="en-GB"/>
              </w:rPr>
              <w:t>in uncertificated form</w:t>
            </w:r>
            <w:r w:rsidRPr="00296FCE">
              <w:rPr>
                <w:rFonts w:asciiTheme="minorHAnsi" w:eastAsiaTheme="minorEastAsia" w:hAnsiTheme="minorHAnsi" w:cstheme="minorBidi"/>
                <w:sz w:val="18"/>
                <w:szCs w:val="18"/>
                <w:lang w:val="en-GB"/>
              </w:rPr>
              <w:t xml:space="preserve">” </w:t>
            </w:r>
          </w:p>
        </w:tc>
        <w:tc>
          <w:tcPr>
            <w:tcW w:w="5384" w:type="dxa"/>
          </w:tcPr>
          <w:p w14:paraId="34645136" w14:textId="77777777" w:rsidR="00296FCE" w:rsidRPr="00296FCE" w:rsidRDefault="00296FCE" w:rsidP="009C1CD0">
            <w:pPr>
              <w:adjustRightInd w:val="0"/>
              <w:jc w:val="both"/>
              <w:rPr>
                <w:rFonts w:asciiTheme="minorHAnsi" w:eastAsiaTheme="minorEastAsia" w:hAnsiTheme="minorHAnsi" w:cstheme="minorBidi"/>
                <w:sz w:val="18"/>
                <w:szCs w:val="18"/>
                <w:lang w:val="en-GB"/>
              </w:rPr>
            </w:pPr>
            <w:r w:rsidRPr="00296FCE">
              <w:rPr>
                <w:rFonts w:asciiTheme="minorHAnsi" w:eastAsiaTheme="minorEastAsia" w:hAnsiTheme="minorHAnsi" w:cstheme="minorBidi"/>
                <w:sz w:val="18"/>
                <w:szCs w:val="18"/>
                <w:lang w:val="en-GB"/>
              </w:rPr>
              <w:t>an Ordinary Share recorded on a company’s share register as being held in uncertificated form in CREST and title to which, by virtue of the CREST Regulations, may be transferred by means of CREST.</w:t>
            </w:r>
          </w:p>
        </w:tc>
      </w:tr>
    </w:tbl>
    <w:p w14:paraId="2516C94C" w14:textId="77777777" w:rsidR="002C1457" w:rsidRPr="008B43EA" w:rsidRDefault="002C1457">
      <w:pPr>
        <w:spacing w:line="254" w:lineRule="auto"/>
        <w:ind w:left="231" w:firstLine="3"/>
        <w:rPr>
          <w:rFonts w:asciiTheme="minorHAnsi" w:hAnsiTheme="minorHAnsi" w:cstheme="minorHAnsi"/>
          <w:w w:val="105"/>
          <w:sz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384"/>
      </w:tblGrid>
      <w:tr w:rsidR="006C77CF" w:rsidRPr="00296FCE" w14:paraId="596E8EBD" w14:textId="77777777" w:rsidTr="00A25D1B">
        <w:tc>
          <w:tcPr>
            <w:tcW w:w="3936" w:type="dxa"/>
          </w:tcPr>
          <w:p w14:paraId="5158EF6A" w14:textId="1ECE5341" w:rsidR="006C77CF" w:rsidRPr="00296FCE" w:rsidRDefault="006C77CF" w:rsidP="00A25D1B">
            <w:pPr>
              <w:adjustRightInd w:val="0"/>
              <w:jc w:val="both"/>
              <w:rPr>
                <w:rFonts w:asciiTheme="minorHAnsi" w:eastAsiaTheme="minorEastAsia" w:hAnsiTheme="minorHAnsi" w:cstheme="minorBidi"/>
                <w:b/>
                <w:bCs/>
                <w:sz w:val="18"/>
                <w:szCs w:val="18"/>
                <w:lang w:val="en-GB"/>
              </w:rPr>
            </w:pPr>
          </w:p>
        </w:tc>
        <w:tc>
          <w:tcPr>
            <w:tcW w:w="5384" w:type="dxa"/>
          </w:tcPr>
          <w:p w14:paraId="115733E5" w14:textId="77777777" w:rsidR="006C77CF" w:rsidRPr="00296FCE" w:rsidRDefault="006C77CF" w:rsidP="00A25D1B">
            <w:pPr>
              <w:adjustRightInd w:val="0"/>
              <w:jc w:val="both"/>
              <w:rPr>
                <w:rFonts w:asciiTheme="minorHAnsi" w:eastAsiaTheme="minorEastAsia" w:hAnsiTheme="minorHAnsi" w:cstheme="minorBidi"/>
                <w:sz w:val="18"/>
                <w:szCs w:val="18"/>
                <w:lang w:val="en-GB"/>
              </w:rPr>
            </w:pPr>
          </w:p>
        </w:tc>
      </w:tr>
    </w:tbl>
    <w:p w14:paraId="3555BDF0" w14:textId="30F409F5" w:rsidR="00C034B8" w:rsidRPr="008B43EA" w:rsidRDefault="00C034B8">
      <w:pPr>
        <w:rPr>
          <w:rFonts w:asciiTheme="minorHAnsi" w:hAnsiTheme="minorHAnsi" w:cstheme="minorHAnsi"/>
          <w:w w:val="105"/>
          <w:sz w:val="19"/>
        </w:rPr>
      </w:pPr>
      <w:r w:rsidRPr="008B43EA">
        <w:rPr>
          <w:rFonts w:asciiTheme="minorHAnsi" w:hAnsiTheme="minorHAnsi" w:cstheme="minorHAnsi"/>
          <w:w w:val="105"/>
          <w:sz w:val="19"/>
        </w:rPr>
        <w:br w:type="page"/>
      </w:r>
    </w:p>
    <w:p w14:paraId="6E26DF8B" w14:textId="323CF435" w:rsidR="007824E9" w:rsidRPr="005C512B" w:rsidRDefault="005C512B" w:rsidP="005C512B">
      <w:pPr>
        <w:spacing w:line="254" w:lineRule="auto"/>
        <w:ind w:left="231" w:firstLine="3"/>
        <w:jc w:val="center"/>
        <w:rPr>
          <w:rFonts w:asciiTheme="minorHAnsi" w:hAnsiTheme="minorHAnsi" w:cstheme="minorHAnsi"/>
          <w:b/>
          <w:bCs/>
          <w:w w:val="105"/>
          <w:sz w:val="19"/>
        </w:rPr>
      </w:pPr>
      <w:r w:rsidRPr="005C512B">
        <w:rPr>
          <w:rFonts w:asciiTheme="minorHAnsi" w:hAnsiTheme="minorHAnsi" w:cstheme="minorHAnsi"/>
          <w:b/>
          <w:bCs/>
          <w:w w:val="105"/>
          <w:sz w:val="19"/>
        </w:rPr>
        <w:lastRenderedPageBreak/>
        <w:t>LETTER FROM THE CHAIRMAN OF CORAL PRODUCTS PLC</w:t>
      </w:r>
    </w:p>
    <w:p w14:paraId="3BBF1A18" w14:textId="77777777" w:rsidR="00026442" w:rsidRPr="005C512B" w:rsidRDefault="00026442">
      <w:pPr>
        <w:pStyle w:val="BodyText"/>
        <w:spacing w:before="11"/>
        <w:rPr>
          <w:rFonts w:asciiTheme="minorHAnsi" w:hAnsiTheme="minorHAnsi" w:cstheme="minorHAnsi"/>
          <w:b/>
          <w:sz w:val="18"/>
          <w:szCs w:val="18"/>
        </w:rPr>
      </w:pPr>
    </w:p>
    <w:p w14:paraId="2D58D666" w14:textId="56EC74D4" w:rsidR="00026442" w:rsidRPr="005C512B" w:rsidRDefault="00751859">
      <w:pPr>
        <w:ind w:left="956" w:right="822"/>
        <w:jc w:val="center"/>
        <w:rPr>
          <w:rFonts w:asciiTheme="minorHAnsi" w:hAnsiTheme="minorHAnsi" w:cstheme="minorHAnsi"/>
          <w:b/>
          <w:sz w:val="18"/>
          <w:szCs w:val="18"/>
        </w:rPr>
      </w:pPr>
      <w:r w:rsidRPr="005C512B">
        <w:rPr>
          <w:rFonts w:asciiTheme="minorHAnsi" w:hAnsiTheme="minorHAnsi" w:cstheme="minorHAnsi"/>
          <w:b/>
          <w:sz w:val="18"/>
          <w:szCs w:val="18"/>
        </w:rPr>
        <w:t>Coral</w:t>
      </w:r>
      <w:r w:rsidRPr="005C512B">
        <w:rPr>
          <w:rFonts w:asciiTheme="minorHAnsi" w:hAnsiTheme="minorHAnsi" w:cstheme="minorHAnsi"/>
          <w:b/>
          <w:spacing w:val="3"/>
          <w:sz w:val="18"/>
          <w:szCs w:val="18"/>
        </w:rPr>
        <w:t xml:space="preserve"> </w:t>
      </w:r>
      <w:r w:rsidRPr="005C512B">
        <w:rPr>
          <w:rFonts w:asciiTheme="minorHAnsi" w:hAnsiTheme="minorHAnsi" w:cstheme="minorHAnsi"/>
          <w:b/>
          <w:sz w:val="18"/>
          <w:szCs w:val="18"/>
        </w:rPr>
        <w:t>Products</w:t>
      </w:r>
      <w:r w:rsidRPr="005C512B">
        <w:rPr>
          <w:rFonts w:asciiTheme="minorHAnsi" w:hAnsiTheme="minorHAnsi" w:cstheme="minorHAnsi"/>
          <w:b/>
          <w:spacing w:val="34"/>
          <w:sz w:val="18"/>
          <w:szCs w:val="18"/>
        </w:rPr>
        <w:t xml:space="preserve"> </w:t>
      </w:r>
      <w:r w:rsidRPr="005C512B">
        <w:rPr>
          <w:rFonts w:asciiTheme="minorHAnsi" w:hAnsiTheme="minorHAnsi" w:cstheme="minorHAnsi"/>
          <w:b/>
          <w:sz w:val="18"/>
          <w:szCs w:val="18"/>
        </w:rPr>
        <w:t>p</w:t>
      </w:r>
      <w:r w:rsidR="00255F93" w:rsidRPr="005C512B">
        <w:rPr>
          <w:rFonts w:asciiTheme="minorHAnsi" w:hAnsiTheme="minorHAnsi" w:cstheme="minorHAnsi"/>
          <w:b/>
          <w:sz w:val="18"/>
          <w:szCs w:val="18"/>
        </w:rPr>
        <w:t>lc</w:t>
      </w:r>
    </w:p>
    <w:p w14:paraId="791266D0" w14:textId="677170AA" w:rsidR="00026442" w:rsidRDefault="00751859">
      <w:pPr>
        <w:ind w:left="956" w:right="846"/>
        <w:jc w:val="center"/>
        <w:rPr>
          <w:rFonts w:asciiTheme="minorHAnsi" w:hAnsiTheme="minorHAnsi" w:cstheme="minorHAnsi"/>
          <w:i/>
          <w:w w:val="95"/>
          <w:sz w:val="18"/>
          <w:szCs w:val="18"/>
        </w:rPr>
      </w:pPr>
      <w:r w:rsidRPr="005C512B">
        <w:rPr>
          <w:rFonts w:asciiTheme="minorHAnsi" w:hAnsiTheme="minorHAnsi" w:cstheme="minorHAnsi"/>
          <w:i/>
          <w:w w:val="95"/>
          <w:sz w:val="18"/>
          <w:szCs w:val="18"/>
        </w:rPr>
        <w:t>(Incorporated</w:t>
      </w:r>
      <w:r w:rsidRPr="005C512B">
        <w:rPr>
          <w:rFonts w:asciiTheme="minorHAnsi" w:hAnsiTheme="minorHAnsi" w:cstheme="minorHAnsi"/>
          <w:i/>
          <w:spacing w:val="28"/>
          <w:w w:val="95"/>
          <w:sz w:val="18"/>
          <w:szCs w:val="18"/>
        </w:rPr>
        <w:t xml:space="preserve"> </w:t>
      </w:r>
      <w:r w:rsidRPr="005C512B">
        <w:rPr>
          <w:rFonts w:asciiTheme="minorHAnsi" w:hAnsiTheme="minorHAnsi" w:cstheme="minorHAnsi"/>
          <w:i/>
          <w:w w:val="95"/>
          <w:sz w:val="18"/>
          <w:szCs w:val="18"/>
        </w:rPr>
        <w:t>and</w:t>
      </w:r>
      <w:r w:rsidRPr="005C512B">
        <w:rPr>
          <w:rFonts w:asciiTheme="minorHAnsi" w:hAnsiTheme="minorHAnsi" w:cstheme="minorHAnsi"/>
          <w:i/>
          <w:spacing w:val="12"/>
          <w:w w:val="95"/>
          <w:sz w:val="18"/>
          <w:szCs w:val="18"/>
        </w:rPr>
        <w:t xml:space="preserve"> </w:t>
      </w:r>
      <w:r w:rsidRPr="005C512B">
        <w:rPr>
          <w:rFonts w:asciiTheme="minorHAnsi" w:hAnsiTheme="minorHAnsi" w:cstheme="minorHAnsi"/>
          <w:i/>
          <w:w w:val="95"/>
          <w:sz w:val="18"/>
          <w:szCs w:val="18"/>
        </w:rPr>
        <w:t>registered</w:t>
      </w:r>
      <w:r w:rsidRPr="005C512B">
        <w:rPr>
          <w:rFonts w:asciiTheme="minorHAnsi" w:hAnsiTheme="minorHAnsi" w:cstheme="minorHAnsi"/>
          <w:i/>
          <w:spacing w:val="14"/>
          <w:w w:val="95"/>
          <w:sz w:val="18"/>
          <w:szCs w:val="18"/>
        </w:rPr>
        <w:t xml:space="preserve"> </w:t>
      </w:r>
      <w:r w:rsidRPr="005C512B">
        <w:rPr>
          <w:rFonts w:asciiTheme="minorHAnsi" w:hAnsiTheme="minorHAnsi" w:cstheme="minorHAnsi"/>
          <w:i/>
          <w:w w:val="95"/>
          <w:sz w:val="18"/>
          <w:szCs w:val="18"/>
        </w:rPr>
        <w:t>in</w:t>
      </w:r>
      <w:r w:rsidRPr="005C512B">
        <w:rPr>
          <w:rFonts w:asciiTheme="minorHAnsi" w:hAnsiTheme="minorHAnsi" w:cstheme="minorHAnsi"/>
          <w:i/>
          <w:spacing w:val="18"/>
          <w:w w:val="95"/>
          <w:sz w:val="18"/>
          <w:szCs w:val="18"/>
        </w:rPr>
        <w:t xml:space="preserve"> </w:t>
      </w:r>
      <w:r w:rsidRPr="005C512B">
        <w:rPr>
          <w:rFonts w:asciiTheme="minorHAnsi" w:hAnsiTheme="minorHAnsi" w:cstheme="minorHAnsi"/>
          <w:i/>
          <w:w w:val="95"/>
          <w:sz w:val="18"/>
          <w:szCs w:val="18"/>
        </w:rPr>
        <w:t>England</w:t>
      </w:r>
      <w:r w:rsidRPr="005C512B">
        <w:rPr>
          <w:rFonts w:asciiTheme="minorHAnsi" w:hAnsiTheme="minorHAnsi" w:cstheme="minorHAnsi"/>
          <w:i/>
          <w:spacing w:val="22"/>
          <w:w w:val="95"/>
          <w:sz w:val="18"/>
          <w:szCs w:val="18"/>
        </w:rPr>
        <w:t xml:space="preserve"> </w:t>
      </w:r>
      <w:r w:rsidRPr="005C512B">
        <w:rPr>
          <w:rFonts w:asciiTheme="minorHAnsi" w:hAnsiTheme="minorHAnsi" w:cstheme="minorHAnsi"/>
          <w:i/>
          <w:w w:val="95"/>
          <w:sz w:val="18"/>
          <w:szCs w:val="18"/>
        </w:rPr>
        <w:t>and</w:t>
      </w:r>
      <w:r w:rsidRPr="005C512B">
        <w:rPr>
          <w:rFonts w:asciiTheme="minorHAnsi" w:hAnsiTheme="minorHAnsi" w:cstheme="minorHAnsi"/>
          <w:i/>
          <w:spacing w:val="9"/>
          <w:w w:val="95"/>
          <w:sz w:val="18"/>
          <w:szCs w:val="18"/>
        </w:rPr>
        <w:t xml:space="preserve"> </w:t>
      </w:r>
      <w:r w:rsidRPr="005C512B">
        <w:rPr>
          <w:rFonts w:asciiTheme="minorHAnsi" w:hAnsiTheme="minorHAnsi" w:cstheme="minorHAnsi"/>
          <w:i/>
          <w:w w:val="95"/>
          <w:sz w:val="18"/>
          <w:szCs w:val="18"/>
        </w:rPr>
        <w:t>Wales</w:t>
      </w:r>
      <w:r w:rsidRPr="005C512B">
        <w:rPr>
          <w:rFonts w:asciiTheme="minorHAnsi" w:hAnsiTheme="minorHAnsi" w:cstheme="minorHAnsi"/>
          <w:i/>
          <w:spacing w:val="8"/>
          <w:w w:val="95"/>
          <w:sz w:val="18"/>
          <w:szCs w:val="18"/>
        </w:rPr>
        <w:t xml:space="preserve"> </w:t>
      </w:r>
      <w:r w:rsidRPr="005C512B">
        <w:rPr>
          <w:rFonts w:asciiTheme="minorHAnsi" w:hAnsiTheme="minorHAnsi" w:cstheme="minorHAnsi"/>
          <w:i/>
          <w:w w:val="95"/>
          <w:sz w:val="18"/>
          <w:szCs w:val="18"/>
        </w:rPr>
        <w:t>with</w:t>
      </w:r>
      <w:r w:rsidRPr="005C512B">
        <w:rPr>
          <w:rFonts w:asciiTheme="minorHAnsi" w:hAnsiTheme="minorHAnsi" w:cstheme="minorHAnsi"/>
          <w:i/>
          <w:spacing w:val="13"/>
          <w:w w:val="95"/>
          <w:sz w:val="18"/>
          <w:szCs w:val="18"/>
        </w:rPr>
        <w:t xml:space="preserve"> </w:t>
      </w:r>
      <w:r w:rsidRPr="005C512B">
        <w:rPr>
          <w:rFonts w:asciiTheme="minorHAnsi" w:hAnsiTheme="minorHAnsi" w:cstheme="minorHAnsi"/>
          <w:i/>
          <w:w w:val="95"/>
          <w:sz w:val="18"/>
          <w:szCs w:val="18"/>
        </w:rPr>
        <w:t>registered</w:t>
      </w:r>
      <w:r w:rsidRPr="005C512B">
        <w:rPr>
          <w:rFonts w:asciiTheme="minorHAnsi" w:hAnsiTheme="minorHAnsi" w:cstheme="minorHAnsi"/>
          <w:i/>
          <w:spacing w:val="22"/>
          <w:w w:val="95"/>
          <w:sz w:val="18"/>
          <w:szCs w:val="18"/>
        </w:rPr>
        <w:t xml:space="preserve"> </w:t>
      </w:r>
      <w:r w:rsidRPr="005C512B">
        <w:rPr>
          <w:rFonts w:asciiTheme="minorHAnsi" w:hAnsiTheme="minorHAnsi" w:cstheme="minorHAnsi"/>
          <w:i/>
          <w:w w:val="95"/>
          <w:sz w:val="18"/>
          <w:szCs w:val="18"/>
        </w:rPr>
        <w:t>number</w:t>
      </w:r>
      <w:r w:rsidRPr="005C512B">
        <w:rPr>
          <w:rFonts w:asciiTheme="minorHAnsi" w:hAnsiTheme="minorHAnsi" w:cstheme="minorHAnsi"/>
          <w:i/>
          <w:spacing w:val="15"/>
          <w:w w:val="95"/>
          <w:sz w:val="18"/>
          <w:szCs w:val="18"/>
        </w:rPr>
        <w:t xml:space="preserve"> </w:t>
      </w:r>
      <w:r w:rsidRPr="005C512B">
        <w:rPr>
          <w:rFonts w:asciiTheme="minorHAnsi" w:hAnsiTheme="minorHAnsi" w:cstheme="minorHAnsi"/>
          <w:i/>
          <w:w w:val="95"/>
          <w:sz w:val="18"/>
          <w:szCs w:val="18"/>
        </w:rPr>
        <w:t>2429784)</w:t>
      </w:r>
    </w:p>
    <w:p w14:paraId="05FC1AAE" w14:textId="77777777" w:rsidR="005C512B" w:rsidRPr="005C512B" w:rsidRDefault="005C512B">
      <w:pPr>
        <w:ind w:left="956" w:right="846"/>
        <w:jc w:val="center"/>
        <w:rPr>
          <w:rFonts w:asciiTheme="minorHAnsi" w:hAnsiTheme="minorHAnsi" w:cstheme="minorHAnsi"/>
          <w:i/>
          <w:sz w:val="18"/>
          <w:szCs w:val="18"/>
        </w:rPr>
      </w:pPr>
    </w:p>
    <w:p w14:paraId="51FF3412" w14:textId="77777777" w:rsidR="00026442" w:rsidRPr="005C512B" w:rsidRDefault="00026442">
      <w:pPr>
        <w:pStyle w:val="BodyText"/>
        <w:rPr>
          <w:rFonts w:asciiTheme="minorHAnsi" w:hAnsiTheme="minorHAnsi" w:cstheme="minorHAnsi"/>
          <w:i/>
          <w:sz w:val="18"/>
          <w:szCs w:val="18"/>
          <w:highlight w:val="yello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14"/>
        <w:gridCol w:w="3336"/>
      </w:tblGrid>
      <w:tr w:rsidR="00105550" w:rsidRPr="005C512B" w14:paraId="62448835" w14:textId="77777777" w:rsidTr="00105550">
        <w:tc>
          <w:tcPr>
            <w:tcW w:w="6487" w:type="dxa"/>
          </w:tcPr>
          <w:p w14:paraId="2C24EE2F" w14:textId="202497F7" w:rsidR="00105550" w:rsidRPr="005C512B" w:rsidRDefault="00105550" w:rsidP="00105550">
            <w:pPr>
              <w:pStyle w:val="BodyText"/>
              <w:rPr>
                <w:rFonts w:asciiTheme="minorHAnsi" w:hAnsiTheme="minorHAnsi" w:cstheme="minorHAnsi"/>
                <w:b/>
                <w:bCs/>
                <w:sz w:val="18"/>
                <w:szCs w:val="18"/>
              </w:rPr>
            </w:pPr>
            <w:r w:rsidRPr="005C512B">
              <w:rPr>
                <w:rFonts w:asciiTheme="minorHAnsi" w:hAnsiTheme="minorHAnsi" w:cstheme="minorHAnsi"/>
                <w:b/>
                <w:bCs/>
                <w:sz w:val="18"/>
                <w:szCs w:val="18"/>
              </w:rPr>
              <w:t>Directors:</w:t>
            </w:r>
          </w:p>
        </w:tc>
        <w:tc>
          <w:tcPr>
            <w:tcW w:w="3379" w:type="dxa"/>
          </w:tcPr>
          <w:p w14:paraId="46F9A7A0" w14:textId="77777777" w:rsidR="00105550" w:rsidRPr="005C512B" w:rsidRDefault="00105550" w:rsidP="00105550">
            <w:pPr>
              <w:ind w:left="969"/>
              <w:jc w:val="right"/>
              <w:rPr>
                <w:rFonts w:asciiTheme="minorHAnsi" w:hAnsiTheme="minorHAnsi" w:cstheme="minorHAnsi"/>
                <w:b/>
                <w:sz w:val="18"/>
                <w:szCs w:val="18"/>
              </w:rPr>
            </w:pPr>
            <w:r w:rsidRPr="005C512B">
              <w:rPr>
                <w:rFonts w:asciiTheme="minorHAnsi" w:hAnsiTheme="minorHAnsi" w:cstheme="minorHAnsi"/>
                <w:b/>
                <w:w w:val="105"/>
                <w:sz w:val="18"/>
                <w:szCs w:val="18"/>
              </w:rPr>
              <w:t>Registered</w:t>
            </w:r>
            <w:r w:rsidRPr="005C512B">
              <w:rPr>
                <w:rFonts w:asciiTheme="minorHAnsi" w:hAnsiTheme="minorHAnsi" w:cstheme="minorHAnsi"/>
                <w:b/>
                <w:spacing w:val="-8"/>
                <w:w w:val="105"/>
                <w:sz w:val="18"/>
                <w:szCs w:val="18"/>
              </w:rPr>
              <w:t xml:space="preserve"> </w:t>
            </w:r>
            <w:r w:rsidRPr="005C512B">
              <w:rPr>
                <w:rFonts w:asciiTheme="minorHAnsi" w:hAnsiTheme="minorHAnsi" w:cstheme="minorHAnsi"/>
                <w:b/>
                <w:w w:val="105"/>
                <w:sz w:val="18"/>
                <w:szCs w:val="18"/>
              </w:rPr>
              <w:t>Office:</w:t>
            </w:r>
          </w:p>
          <w:p w14:paraId="1FD24F9A" w14:textId="77777777" w:rsidR="00105550" w:rsidRPr="005C512B" w:rsidRDefault="00105550" w:rsidP="00105550">
            <w:pPr>
              <w:jc w:val="right"/>
              <w:rPr>
                <w:rFonts w:asciiTheme="minorHAnsi" w:hAnsiTheme="minorHAnsi" w:cstheme="minorHAnsi"/>
                <w:sz w:val="18"/>
                <w:szCs w:val="18"/>
              </w:rPr>
            </w:pPr>
          </w:p>
        </w:tc>
      </w:tr>
      <w:tr w:rsidR="00105550" w:rsidRPr="005C512B" w14:paraId="0C4D296B" w14:textId="77777777" w:rsidTr="00105550">
        <w:tc>
          <w:tcPr>
            <w:tcW w:w="6487" w:type="dxa"/>
          </w:tcPr>
          <w:p w14:paraId="4E9B60A3" w14:textId="23DAEEA6" w:rsidR="00105550" w:rsidRPr="005C512B" w:rsidRDefault="00105550" w:rsidP="00105550">
            <w:pPr>
              <w:rPr>
                <w:rFonts w:asciiTheme="minorHAnsi" w:hAnsiTheme="minorHAnsi" w:cstheme="minorHAnsi"/>
                <w:sz w:val="18"/>
                <w:szCs w:val="18"/>
              </w:rPr>
            </w:pPr>
            <w:r w:rsidRPr="005C512B">
              <w:rPr>
                <w:rFonts w:asciiTheme="minorHAnsi" w:hAnsiTheme="minorHAnsi" w:cstheme="minorHAnsi"/>
                <w:w w:val="105"/>
                <w:sz w:val="18"/>
                <w:szCs w:val="18"/>
              </w:rPr>
              <w:t>Joe Grimmond</w:t>
            </w:r>
            <w:r w:rsidRPr="005C512B">
              <w:rPr>
                <w:rFonts w:asciiTheme="minorHAnsi" w:hAnsiTheme="minorHAnsi" w:cstheme="minorHAnsi"/>
                <w:spacing w:val="13"/>
                <w:w w:val="105"/>
                <w:sz w:val="18"/>
                <w:szCs w:val="18"/>
              </w:rPr>
              <w:t xml:space="preserve"> </w:t>
            </w:r>
            <w:r w:rsidRPr="005C512B">
              <w:rPr>
                <w:rFonts w:asciiTheme="minorHAnsi" w:hAnsiTheme="minorHAnsi" w:cstheme="minorHAnsi"/>
                <w:i/>
                <w:w w:val="105"/>
                <w:sz w:val="18"/>
                <w:szCs w:val="18"/>
              </w:rPr>
              <w:t>(Chairman)</w:t>
            </w:r>
          </w:p>
        </w:tc>
        <w:tc>
          <w:tcPr>
            <w:tcW w:w="3379" w:type="dxa"/>
          </w:tcPr>
          <w:p w14:paraId="39D71BAA" w14:textId="0FCF56F4" w:rsidR="00105550" w:rsidRPr="005C512B" w:rsidRDefault="00105550" w:rsidP="00105550">
            <w:pPr>
              <w:jc w:val="right"/>
              <w:rPr>
                <w:rFonts w:asciiTheme="minorHAnsi" w:hAnsiTheme="minorHAnsi" w:cstheme="minorHAnsi"/>
                <w:sz w:val="18"/>
                <w:szCs w:val="18"/>
              </w:rPr>
            </w:pPr>
            <w:proofErr w:type="spellStart"/>
            <w:r w:rsidRPr="005C512B">
              <w:rPr>
                <w:rFonts w:asciiTheme="minorHAnsi" w:hAnsiTheme="minorHAnsi" w:cstheme="minorHAnsi"/>
                <w:sz w:val="18"/>
                <w:szCs w:val="18"/>
              </w:rPr>
              <w:t>Southmoor</w:t>
            </w:r>
            <w:proofErr w:type="spellEnd"/>
            <w:r w:rsidRPr="005C512B">
              <w:rPr>
                <w:rFonts w:asciiTheme="minorHAnsi" w:hAnsiTheme="minorHAnsi" w:cstheme="minorHAnsi"/>
                <w:sz w:val="18"/>
                <w:szCs w:val="18"/>
              </w:rPr>
              <w:t xml:space="preserve"> Road</w:t>
            </w:r>
          </w:p>
        </w:tc>
      </w:tr>
      <w:tr w:rsidR="00105550" w:rsidRPr="005C512B" w14:paraId="32F1F30B" w14:textId="77777777" w:rsidTr="00105550">
        <w:tc>
          <w:tcPr>
            <w:tcW w:w="6487" w:type="dxa"/>
          </w:tcPr>
          <w:p w14:paraId="668A1A94" w14:textId="5A074BA8" w:rsidR="007D3F70" w:rsidRPr="007D3F70" w:rsidRDefault="007D3F70" w:rsidP="00105550">
            <w:pPr>
              <w:spacing w:before="1"/>
              <w:rPr>
                <w:rFonts w:asciiTheme="minorHAnsi" w:hAnsiTheme="minorHAnsi" w:cstheme="minorHAnsi"/>
                <w:w w:val="105"/>
                <w:sz w:val="18"/>
                <w:szCs w:val="18"/>
              </w:rPr>
            </w:pPr>
            <w:r w:rsidRPr="007D3F70">
              <w:rPr>
                <w:rFonts w:asciiTheme="minorHAnsi" w:eastAsiaTheme="minorEastAsia" w:hAnsiTheme="minorHAnsi" w:cstheme="minorBidi"/>
                <w:color w:val="222222"/>
                <w:sz w:val="18"/>
                <w:szCs w:val="18"/>
                <w:lang w:val="en-GB" w:eastAsia="en-GB"/>
              </w:rPr>
              <w:t>Phil Allen (</w:t>
            </w:r>
            <w:r w:rsidRPr="007D3F70">
              <w:rPr>
                <w:rFonts w:asciiTheme="minorHAnsi" w:eastAsiaTheme="minorEastAsia" w:hAnsiTheme="minorHAnsi" w:cstheme="minorBidi"/>
                <w:i/>
                <w:color w:val="222222"/>
                <w:sz w:val="18"/>
                <w:szCs w:val="18"/>
                <w:lang w:val="en-GB" w:eastAsia="en-GB"/>
              </w:rPr>
              <w:t>Group Operations Director</w:t>
            </w:r>
            <w:r w:rsidRPr="007D3F70">
              <w:rPr>
                <w:rFonts w:asciiTheme="minorHAnsi" w:hAnsiTheme="minorHAnsi" w:cstheme="minorHAnsi"/>
                <w:w w:val="105"/>
                <w:sz w:val="18"/>
                <w:szCs w:val="18"/>
              </w:rPr>
              <w:t>)</w:t>
            </w:r>
          </w:p>
          <w:p w14:paraId="073AAD7D" w14:textId="5887A321" w:rsidR="00105550" w:rsidRPr="005C512B" w:rsidRDefault="00105550" w:rsidP="00105550">
            <w:pPr>
              <w:spacing w:before="1"/>
              <w:rPr>
                <w:rFonts w:asciiTheme="minorHAnsi" w:hAnsiTheme="minorHAnsi" w:cstheme="minorHAnsi"/>
                <w:sz w:val="18"/>
                <w:szCs w:val="18"/>
              </w:rPr>
            </w:pPr>
            <w:r w:rsidRPr="005C512B">
              <w:rPr>
                <w:rFonts w:asciiTheme="minorHAnsi" w:hAnsiTheme="minorHAnsi" w:cstheme="minorHAnsi"/>
                <w:w w:val="105"/>
                <w:sz w:val="18"/>
                <w:szCs w:val="18"/>
              </w:rPr>
              <w:t>Sharon Tinsley</w:t>
            </w:r>
            <w:r w:rsidRPr="005C512B">
              <w:rPr>
                <w:rFonts w:asciiTheme="minorHAnsi" w:hAnsiTheme="minorHAnsi" w:cstheme="minorHAnsi"/>
                <w:spacing w:val="15"/>
                <w:w w:val="105"/>
                <w:sz w:val="18"/>
                <w:szCs w:val="18"/>
              </w:rPr>
              <w:t xml:space="preserve"> </w:t>
            </w:r>
            <w:r w:rsidRPr="005C512B">
              <w:rPr>
                <w:rFonts w:asciiTheme="minorHAnsi" w:hAnsiTheme="minorHAnsi" w:cstheme="minorHAnsi"/>
                <w:i/>
                <w:w w:val="105"/>
                <w:sz w:val="18"/>
                <w:szCs w:val="18"/>
              </w:rPr>
              <w:t>(Finance Director and company secretary)</w:t>
            </w:r>
          </w:p>
        </w:tc>
        <w:tc>
          <w:tcPr>
            <w:tcW w:w="3379" w:type="dxa"/>
          </w:tcPr>
          <w:p w14:paraId="1BAC4980" w14:textId="77777777" w:rsidR="00105550" w:rsidRDefault="00105550" w:rsidP="00105550">
            <w:pPr>
              <w:jc w:val="right"/>
              <w:rPr>
                <w:rFonts w:asciiTheme="minorHAnsi" w:hAnsiTheme="minorHAnsi" w:cstheme="minorHAnsi"/>
                <w:spacing w:val="1"/>
                <w:sz w:val="18"/>
                <w:szCs w:val="18"/>
              </w:rPr>
            </w:pPr>
            <w:proofErr w:type="spellStart"/>
            <w:r w:rsidRPr="005C512B">
              <w:rPr>
                <w:rFonts w:asciiTheme="minorHAnsi" w:hAnsiTheme="minorHAnsi" w:cstheme="minorHAnsi"/>
                <w:spacing w:val="1"/>
                <w:sz w:val="18"/>
                <w:szCs w:val="18"/>
              </w:rPr>
              <w:t>Wythenshawe</w:t>
            </w:r>
            <w:proofErr w:type="spellEnd"/>
          </w:p>
          <w:p w14:paraId="711E500D" w14:textId="139A77D2" w:rsidR="007D3F70" w:rsidRPr="005C512B" w:rsidRDefault="007D3F70" w:rsidP="00105550">
            <w:pPr>
              <w:jc w:val="right"/>
              <w:rPr>
                <w:rFonts w:asciiTheme="minorHAnsi" w:hAnsiTheme="minorHAnsi" w:cstheme="minorHAnsi"/>
                <w:sz w:val="18"/>
                <w:szCs w:val="18"/>
              </w:rPr>
            </w:pPr>
            <w:r w:rsidRPr="005C512B">
              <w:rPr>
                <w:rFonts w:asciiTheme="minorHAnsi" w:hAnsiTheme="minorHAnsi" w:cstheme="minorHAnsi"/>
                <w:w w:val="95"/>
                <w:sz w:val="18"/>
                <w:szCs w:val="18"/>
              </w:rPr>
              <w:t>Manchester</w:t>
            </w:r>
          </w:p>
        </w:tc>
      </w:tr>
      <w:tr w:rsidR="00105550" w:rsidRPr="005C512B" w14:paraId="1F9B7123" w14:textId="77777777" w:rsidTr="00105550">
        <w:tc>
          <w:tcPr>
            <w:tcW w:w="6487" w:type="dxa"/>
          </w:tcPr>
          <w:p w14:paraId="0705AB44" w14:textId="6837F891" w:rsidR="00105550" w:rsidRPr="005C512B" w:rsidRDefault="00105550" w:rsidP="00105550">
            <w:pPr>
              <w:spacing w:before="8"/>
              <w:rPr>
                <w:rFonts w:asciiTheme="minorHAnsi" w:hAnsiTheme="minorHAnsi" w:cstheme="minorHAnsi"/>
                <w:i/>
                <w:sz w:val="18"/>
                <w:szCs w:val="18"/>
              </w:rPr>
            </w:pPr>
            <w:r w:rsidRPr="005C512B">
              <w:rPr>
                <w:rFonts w:asciiTheme="minorHAnsi" w:hAnsiTheme="minorHAnsi" w:cstheme="minorHAnsi"/>
                <w:w w:val="105"/>
                <w:sz w:val="18"/>
                <w:szCs w:val="18"/>
              </w:rPr>
              <w:t xml:space="preserve">Paul Freud </w:t>
            </w:r>
            <w:r w:rsidRPr="005C512B">
              <w:rPr>
                <w:rFonts w:asciiTheme="minorHAnsi" w:hAnsiTheme="minorHAnsi" w:cstheme="minorHAnsi"/>
                <w:i/>
                <w:w w:val="105"/>
                <w:sz w:val="18"/>
                <w:szCs w:val="18"/>
              </w:rPr>
              <w:t>(Director)</w:t>
            </w:r>
          </w:p>
        </w:tc>
        <w:tc>
          <w:tcPr>
            <w:tcW w:w="3379" w:type="dxa"/>
          </w:tcPr>
          <w:p w14:paraId="7F880101" w14:textId="158CE5EA" w:rsidR="00105550" w:rsidRPr="005C512B" w:rsidRDefault="007D3F70" w:rsidP="00105550">
            <w:pPr>
              <w:jc w:val="right"/>
              <w:rPr>
                <w:rFonts w:asciiTheme="minorHAnsi" w:hAnsiTheme="minorHAnsi" w:cstheme="minorHAnsi"/>
                <w:sz w:val="18"/>
                <w:szCs w:val="18"/>
              </w:rPr>
            </w:pPr>
            <w:r w:rsidRPr="005C512B">
              <w:rPr>
                <w:rFonts w:asciiTheme="minorHAnsi" w:hAnsiTheme="minorHAnsi" w:cstheme="minorHAnsi"/>
                <w:sz w:val="18"/>
                <w:szCs w:val="18"/>
              </w:rPr>
              <w:t>M23 9DS</w:t>
            </w:r>
          </w:p>
        </w:tc>
      </w:tr>
      <w:tr w:rsidR="00105550" w:rsidRPr="005C512B" w14:paraId="72746D71" w14:textId="77777777" w:rsidTr="00105550">
        <w:tc>
          <w:tcPr>
            <w:tcW w:w="6487" w:type="dxa"/>
          </w:tcPr>
          <w:p w14:paraId="2950033D" w14:textId="5081D3EC" w:rsidR="00105550" w:rsidRPr="005C512B" w:rsidRDefault="00105550" w:rsidP="00105550">
            <w:pPr>
              <w:spacing w:before="1"/>
              <w:rPr>
                <w:rFonts w:asciiTheme="minorHAnsi" w:hAnsiTheme="minorHAnsi" w:cstheme="minorHAnsi"/>
                <w:sz w:val="18"/>
                <w:szCs w:val="18"/>
              </w:rPr>
            </w:pPr>
            <w:r w:rsidRPr="005C512B">
              <w:rPr>
                <w:rFonts w:asciiTheme="minorHAnsi" w:hAnsiTheme="minorHAnsi" w:cstheme="minorHAnsi"/>
                <w:w w:val="105"/>
                <w:sz w:val="18"/>
                <w:szCs w:val="18"/>
              </w:rPr>
              <w:t>David Low</w:t>
            </w:r>
            <w:r w:rsidRPr="005C512B">
              <w:rPr>
                <w:rFonts w:asciiTheme="minorHAnsi" w:hAnsiTheme="minorHAnsi" w:cstheme="minorHAnsi"/>
                <w:spacing w:val="11"/>
                <w:w w:val="105"/>
                <w:sz w:val="18"/>
                <w:szCs w:val="18"/>
              </w:rPr>
              <w:t xml:space="preserve"> </w:t>
            </w:r>
            <w:r w:rsidRPr="005C512B">
              <w:rPr>
                <w:rFonts w:asciiTheme="minorHAnsi" w:hAnsiTheme="minorHAnsi" w:cstheme="minorHAnsi"/>
                <w:i/>
                <w:w w:val="105"/>
                <w:sz w:val="18"/>
                <w:szCs w:val="18"/>
              </w:rPr>
              <w:t>(Non-executive Director)</w:t>
            </w:r>
          </w:p>
        </w:tc>
        <w:tc>
          <w:tcPr>
            <w:tcW w:w="3379" w:type="dxa"/>
          </w:tcPr>
          <w:p w14:paraId="7D99057C" w14:textId="595D0837" w:rsidR="00105550" w:rsidRPr="005C512B" w:rsidRDefault="00105550" w:rsidP="00105550">
            <w:pPr>
              <w:jc w:val="right"/>
              <w:rPr>
                <w:rFonts w:asciiTheme="minorHAnsi" w:hAnsiTheme="minorHAnsi" w:cstheme="minorHAnsi"/>
                <w:sz w:val="18"/>
                <w:szCs w:val="18"/>
              </w:rPr>
            </w:pPr>
          </w:p>
        </w:tc>
      </w:tr>
      <w:tr w:rsidR="00105550" w:rsidRPr="0036475B" w14:paraId="6244A9C2" w14:textId="77777777" w:rsidTr="00105550">
        <w:tc>
          <w:tcPr>
            <w:tcW w:w="6487" w:type="dxa"/>
          </w:tcPr>
          <w:p w14:paraId="74A017FA" w14:textId="1FABE2B2" w:rsidR="00105550" w:rsidRPr="0036475B" w:rsidRDefault="00105550" w:rsidP="00105550">
            <w:pPr>
              <w:spacing w:before="1"/>
              <w:rPr>
                <w:rFonts w:asciiTheme="minorHAnsi" w:hAnsiTheme="minorHAnsi" w:cstheme="minorHAnsi"/>
                <w:w w:val="105"/>
                <w:sz w:val="18"/>
                <w:szCs w:val="18"/>
              </w:rPr>
            </w:pPr>
            <w:r w:rsidRPr="0036475B">
              <w:rPr>
                <w:rFonts w:asciiTheme="minorHAnsi" w:hAnsiTheme="minorHAnsi" w:cstheme="minorHAnsi"/>
                <w:w w:val="105"/>
                <w:sz w:val="18"/>
                <w:szCs w:val="18"/>
              </w:rPr>
              <w:t>Steve Barber</w:t>
            </w:r>
            <w:r w:rsidRPr="0036475B">
              <w:rPr>
                <w:rFonts w:asciiTheme="minorHAnsi" w:hAnsiTheme="minorHAnsi" w:cstheme="minorHAnsi"/>
                <w:spacing w:val="11"/>
                <w:w w:val="105"/>
                <w:sz w:val="18"/>
                <w:szCs w:val="18"/>
              </w:rPr>
              <w:t xml:space="preserve"> </w:t>
            </w:r>
            <w:r w:rsidRPr="0036475B">
              <w:rPr>
                <w:rFonts w:asciiTheme="minorHAnsi" w:hAnsiTheme="minorHAnsi" w:cstheme="minorHAnsi"/>
                <w:i/>
                <w:w w:val="105"/>
                <w:sz w:val="18"/>
                <w:szCs w:val="18"/>
              </w:rPr>
              <w:t>(Non-executive Director)</w:t>
            </w:r>
          </w:p>
        </w:tc>
        <w:tc>
          <w:tcPr>
            <w:tcW w:w="3379" w:type="dxa"/>
          </w:tcPr>
          <w:p w14:paraId="3CC4BAF2" w14:textId="77777777" w:rsidR="00105550" w:rsidRPr="00EA0015" w:rsidRDefault="00105550">
            <w:pPr>
              <w:rPr>
                <w:rFonts w:asciiTheme="minorHAnsi" w:hAnsiTheme="minorHAnsi"/>
                <w:sz w:val="18"/>
              </w:rPr>
            </w:pPr>
          </w:p>
        </w:tc>
      </w:tr>
    </w:tbl>
    <w:p w14:paraId="528CCDA4" w14:textId="77777777" w:rsidR="00026442" w:rsidRPr="00EA0015" w:rsidRDefault="00026442">
      <w:pPr>
        <w:rPr>
          <w:rFonts w:asciiTheme="minorHAnsi" w:hAnsiTheme="minorHAnsi"/>
          <w:sz w:val="18"/>
        </w:rPr>
      </w:pPr>
    </w:p>
    <w:p w14:paraId="755D9E22" w14:textId="1EE9F1EF" w:rsidR="00026442" w:rsidRPr="0036475B" w:rsidRDefault="00244C3C" w:rsidP="00105550">
      <w:pPr>
        <w:pStyle w:val="BodyText"/>
        <w:tabs>
          <w:tab w:val="left" w:pos="2461"/>
        </w:tabs>
        <w:spacing w:before="32"/>
        <w:ind w:left="-7"/>
        <w:jc w:val="right"/>
        <w:rPr>
          <w:rFonts w:asciiTheme="minorHAnsi" w:hAnsiTheme="minorHAnsi" w:cstheme="minorHAnsi"/>
          <w:i/>
          <w:position w:val="-3"/>
          <w:sz w:val="18"/>
          <w:szCs w:val="18"/>
        </w:rPr>
      </w:pPr>
      <w:r>
        <w:rPr>
          <w:rFonts w:asciiTheme="minorHAnsi" w:hAnsiTheme="minorHAnsi" w:cstheme="minorHAnsi"/>
          <w:i/>
          <w:position w:val="-3"/>
          <w:sz w:val="18"/>
          <w:szCs w:val="18"/>
        </w:rPr>
        <w:t>4</w:t>
      </w:r>
      <w:r w:rsidR="00880D33">
        <w:rPr>
          <w:rFonts w:asciiTheme="minorHAnsi" w:hAnsiTheme="minorHAnsi" w:cstheme="minorHAnsi"/>
          <w:i/>
          <w:position w:val="-3"/>
          <w:sz w:val="18"/>
          <w:szCs w:val="18"/>
        </w:rPr>
        <w:t xml:space="preserve"> November</w:t>
      </w:r>
      <w:r w:rsidR="00105550" w:rsidRPr="00EA0015">
        <w:rPr>
          <w:rFonts w:asciiTheme="minorHAnsi" w:hAnsiTheme="minorHAnsi"/>
          <w:i/>
          <w:position w:val="-3"/>
          <w:sz w:val="18"/>
        </w:rPr>
        <w:t xml:space="preserve"> 2022</w:t>
      </w:r>
    </w:p>
    <w:p w14:paraId="3C9303F1" w14:textId="6F0B0BC4" w:rsidR="00105550" w:rsidRPr="0036475B" w:rsidRDefault="00105550" w:rsidP="00105550">
      <w:pPr>
        <w:pStyle w:val="BodyText"/>
        <w:tabs>
          <w:tab w:val="left" w:pos="2461"/>
        </w:tabs>
        <w:spacing w:before="32"/>
        <w:ind w:left="-7"/>
        <w:rPr>
          <w:rFonts w:asciiTheme="minorHAnsi" w:hAnsiTheme="minorHAnsi" w:cstheme="minorHAnsi"/>
          <w:i/>
          <w:position w:val="-3"/>
          <w:sz w:val="18"/>
          <w:szCs w:val="18"/>
        </w:rPr>
      </w:pPr>
    </w:p>
    <w:p w14:paraId="38BF93C5" w14:textId="61D894F0" w:rsidR="00805EDD" w:rsidRPr="0036475B" w:rsidRDefault="00805EDD" w:rsidP="00805EDD">
      <w:pPr>
        <w:pStyle w:val="BodyText"/>
        <w:tabs>
          <w:tab w:val="left" w:pos="2461"/>
        </w:tabs>
        <w:spacing w:before="32"/>
        <w:ind w:left="-7"/>
        <w:jc w:val="center"/>
        <w:rPr>
          <w:rFonts w:asciiTheme="minorHAnsi" w:hAnsiTheme="minorHAnsi" w:cstheme="minorHAnsi"/>
          <w:b/>
          <w:bCs/>
          <w:sz w:val="18"/>
          <w:szCs w:val="18"/>
        </w:rPr>
      </w:pPr>
      <w:r w:rsidRPr="0036475B">
        <w:rPr>
          <w:rFonts w:asciiTheme="minorHAnsi" w:hAnsiTheme="minorHAnsi" w:cstheme="minorHAnsi"/>
          <w:b/>
          <w:bCs/>
          <w:sz w:val="18"/>
          <w:szCs w:val="18"/>
        </w:rPr>
        <w:t>PROPOSED CAN</w:t>
      </w:r>
      <w:r w:rsidR="00204DCB">
        <w:rPr>
          <w:rFonts w:asciiTheme="minorHAnsi" w:hAnsiTheme="minorHAnsi" w:cstheme="minorHAnsi"/>
          <w:b/>
          <w:bCs/>
          <w:sz w:val="18"/>
          <w:szCs w:val="18"/>
        </w:rPr>
        <w:t>C</w:t>
      </w:r>
      <w:r w:rsidRPr="0036475B">
        <w:rPr>
          <w:rFonts w:asciiTheme="minorHAnsi" w:hAnsiTheme="minorHAnsi" w:cstheme="minorHAnsi"/>
          <w:b/>
          <w:bCs/>
          <w:sz w:val="18"/>
          <w:szCs w:val="18"/>
        </w:rPr>
        <w:t>ELLATION OF SHARE PREMIUM ACCOUNT AN</w:t>
      </w:r>
      <w:r w:rsidR="002B6230" w:rsidRPr="0036475B">
        <w:rPr>
          <w:rFonts w:asciiTheme="minorHAnsi" w:hAnsiTheme="minorHAnsi" w:cstheme="minorHAnsi"/>
          <w:b/>
          <w:bCs/>
          <w:sz w:val="18"/>
          <w:szCs w:val="18"/>
        </w:rPr>
        <w:t>D</w:t>
      </w:r>
      <w:r w:rsidRPr="0036475B">
        <w:rPr>
          <w:rFonts w:asciiTheme="minorHAnsi" w:hAnsiTheme="minorHAnsi" w:cstheme="minorHAnsi"/>
          <w:b/>
          <w:bCs/>
          <w:sz w:val="18"/>
          <w:szCs w:val="18"/>
        </w:rPr>
        <w:t xml:space="preserve"> CAPITAL REDEMPTION RESERVE</w:t>
      </w:r>
    </w:p>
    <w:p w14:paraId="395360C6" w14:textId="56495FAC" w:rsidR="00805EDD" w:rsidRPr="0036475B" w:rsidRDefault="00805EDD" w:rsidP="00805EDD">
      <w:pPr>
        <w:pStyle w:val="BodyText"/>
        <w:tabs>
          <w:tab w:val="left" w:pos="2461"/>
        </w:tabs>
        <w:spacing w:before="32"/>
        <w:ind w:left="-7"/>
        <w:jc w:val="center"/>
        <w:rPr>
          <w:rFonts w:asciiTheme="minorHAnsi" w:hAnsiTheme="minorHAnsi" w:cstheme="minorHAnsi"/>
          <w:b/>
          <w:bCs/>
          <w:sz w:val="18"/>
          <w:szCs w:val="18"/>
        </w:rPr>
      </w:pPr>
      <w:r w:rsidRPr="0036475B">
        <w:rPr>
          <w:rFonts w:asciiTheme="minorHAnsi" w:hAnsiTheme="minorHAnsi" w:cstheme="minorHAnsi"/>
          <w:b/>
          <w:bCs/>
          <w:sz w:val="18"/>
          <w:szCs w:val="18"/>
        </w:rPr>
        <w:t>AND</w:t>
      </w:r>
    </w:p>
    <w:p w14:paraId="57E83D9F" w14:textId="2F01F976" w:rsidR="00805EDD" w:rsidRPr="0036475B" w:rsidRDefault="00805EDD" w:rsidP="00805EDD">
      <w:pPr>
        <w:pStyle w:val="BodyText"/>
        <w:tabs>
          <w:tab w:val="left" w:pos="2461"/>
        </w:tabs>
        <w:spacing w:before="32"/>
        <w:ind w:left="-7"/>
        <w:jc w:val="center"/>
        <w:rPr>
          <w:rFonts w:asciiTheme="minorHAnsi" w:hAnsiTheme="minorHAnsi" w:cstheme="minorHAnsi"/>
          <w:b/>
          <w:bCs/>
          <w:sz w:val="18"/>
          <w:szCs w:val="18"/>
        </w:rPr>
      </w:pPr>
      <w:r w:rsidRPr="0036475B">
        <w:rPr>
          <w:rFonts w:asciiTheme="minorHAnsi" w:hAnsiTheme="minorHAnsi" w:cstheme="minorHAnsi"/>
          <w:b/>
          <w:bCs/>
          <w:sz w:val="18"/>
          <w:szCs w:val="18"/>
        </w:rPr>
        <w:t>NOTICE OF GENERAL MEETING</w:t>
      </w:r>
    </w:p>
    <w:p w14:paraId="79B121F8" w14:textId="77777777" w:rsidR="00805EDD" w:rsidRPr="0036475B" w:rsidRDefault="00805EDD" w:rsidP="00805EDD">
      <w:pPr>
        <w:pStyle w:val="BodyText"/>
        <w:tabs>
          <w:tab w:val="left" w:pos="2461"/>
        </w:tabs>
        <w:spacing w:before="32"/>
        <w:ind w:left="-7"/>
        <w:rPr>
          <w:rFonts w:asciiTheme="minorHAnsi" w:hAnsiTheme="minorHAnsi" w:cstheme="minorHAnsi"/>
          <w:sz w:val="18"/>
          <w:szCs w:val="18"/>
        </w:rPr>
      </w:pPr>
    </w:p>
    <w:p w14:paraId="46908C06" w14:textId="63F127BB" w:rsidR="002B6230" w:rsidRPr="0036475B" w:rsidRDefault="002B6230" w:rsidP="002B6230">
      <w:pPr>
        <w:pStyle w:val="BodyText"/>
        <w:tabs>
          <w:tab w:val="left" w:pos="2461"/>
        </w:tabs>
        <w:spacing w:before="32"/>
        <w:ind w:left="-7"/>
        <w:rPr>
          <w:rFonts w:asciiTheme="minorHAnsi" w:hAnsiTheme="minorHAnsi" w:cstheme="minorHAnsi"/>
          <w:i/>
          <w:iCs/>
          <w:sz w:val="18"/>
          <w:szCs w:val="18"/>
        </w:rPr>
      </w:pPr>
      <w:r w:rsidRPr="0036475B">
        <w:rPr>
          <w:rFonts w:asciiTheme="minorHAnsi" w:hAnsiTheme="minorHAnsi" w:cstheme="minorHAnsi"/>
          <w:i/>
          <w:iCs/>
          <w:sz w:val="18"/>
          <w:szCs w:val="18"/>
        </w:rPr>
        <w:t>To holders of Ordinary Shares of 1p each in the capital of the Company (‘‘Ordinary Shares’’) and, for information purposes only, to the holders of options and warrants to subscribe for Ordinary Shares</w:t>
      </w:r>
    </w:p>
    <w:p w14:paraId="5BB32652" w14:textId="77777777" w:rsidR="00805EDD" w:rsidRPr="0036475B" w:rsidRDefault="00805EDD" w:rsidP="00805EDD">
      <w:pPr>
        <w:pStyle w:val="BodyText"/>
        <w:tabs>
          <w:tab w:val="left" w:pos="2461"/>
        </w:tabs>
        <w:spacing w:before="32"/>
        <w:ind w:left="-7"/>
        <w:rPr>
          <w:rFonts w:asciiTheme="minorHAnsi" w:hAnsiTheme="minorHAnsi" w:cstheme="minorHAnsi"/>
          <w:i/>
          <w:position w:val="-3"/>
          <w:sz w:val="18"/>
          <w:szCs w:val="18"/>
        </w:rPr>
      </w:pPr>
    </w:p>
    <w:p w14:paraId="74416135" w14:textId="1B711158" w:rsidR="00805EDD" w:rsidRPr="0036475B" w:rsidRDefault="00805EDD" w:rsidP="00805EDD">
      <w:pPr>
        <w:pStyle w:val="BodyText"/>
        <w:tabs>
          <w:tab w:val="left" w:pos="2461"/>
        </w:tabs>
        <w:spacing w:before="32"/>
        <w:ind w:left="-7"/>
        <w:rPr>
          <w:rFonts w:asciiTheme="minorHAnsi" w:hAnsiTheme="minorHAnsi" w:cstheme="minorHAnsi"/>
          <w:iCs/>
          <w:position w:val="-3"/>
          <w:sz w:val="18"/>
          <w:szCs w:val="18"/>
        </w:rPr>
      </w:pPr>
      <w:r w:rsidRPr="0036475B">
        <w:rPr>
          <w:rFonts w:asciiTheme="minorHAnsi" w:hAnsiTheme="minorHAnsi" w:cstheme="minorHAnsi"/>
          <w:iCs/>
          <w:position w:val="-3"/>
          <w:sz w:val="18"/>
          <w:szCs w:val="18"/>
        </w:rPr>
        <w:t>Dear Shareholder</w:t>
      </w:r>
    </w:p>
    <w:p w14:paraId="575582E9" w14:textId="77777777" w:rsidR="00026442" w:rsidRPr="00EA0015" w:rsidRDefault="00026442">
      <w:pPr>
        <w:pStyle w:val="BodyText"/>
        <w:rPr>
          <w:rFonts w:asciiTheme="minorHAnsi" w:hAnsiTheme="minorHAnsi"/>
          <w:b/>
          <w:sz w:val="18"/>
        </w:rPr>
      </w:pPr>
    </w:p>
    <w:p w14:paraId="068BF62C" w14:textId="77777777" w:rsidR="00026442" w:rsidRPr="00EA0015" w:rsidRDefault="00026442">
      <w:pPr>
        <w:pStyle w:val="BodyText"/>
        <w:spacing w:before="3"/>
        <w:rPr>
          <w:rFonts w:asciiTheme="minorHAnsi" w:hAnsiTheme="minorHAnsi"/>
          <w:b/>
          <w:sz w:val="18"/>
        </w:rPr>
      </w:pPr>
    </w:p>
    <w:p w14:paraId="426F9B13" w14:textId="7C80D9DB" w:rsidR="00026442" w:rsidRPr="0036475B" w:rsidRDefault="00751859" w:rsidP="00805EDD">
      <w:pPr>
        <w:pStyle w:val="ListParagraph"/>
        <w:numPr>
          <w:ilvl w:val="0"/>
          <w:numId w:val="5"/>
        </w:numPr>
        <w:tabs>
          <w:tab w:val="left" w:pos="1070"/>
          <w:tab w:val="left" w:pos="1072"/>
        </w:tabs>
        <w:spacing w:before="1"/>
        <w:rPr>
          <w:rFonts w:asciiTheme="minorHAnsi" w:hAnsiTheme="minorHAnsi" w:cstheme="minorHAnsi"/>
          <w:sz w:val="18"/>
          <w:szCs w:val="18"/>
        </w:rPr>
      </w:pPr>
      <w:r w:rsidRPr="0036475B">
        <w:rPr>
          <w:rFonts w:asciiTheme="minorHAnsi" w:hAnsiTheme="minorHAnsi" w:cstheme="minorHAnsi"/>
          <w:b/>
          <w:w w:val="105"/>
          <w:sz w:val="18"/>
          <w:szCs w:val="18"/>
        </w:rPr>
        <w:t>INTRODUCTION</w:t>
      </w:r>
    </w:p>
    <w:p w14:paraId="4E9CFE5E" w14:textId="77777777" w:rsidR="00026442" w:rsidRPr="0036475B" w:rsidRDefault="00026442">
      <w:pPr>
        <w:pStyle w:val="BodyText"/>
        <w:spacing w:before="9"/>
        <w:rPr>
          <w:rFonts w:asciiTheme="minorHAnsi" w:hAnsiTheme="minorHAnsi" w:cstheme="minorHAnsi"/>
          <w:b/>
          <w:sz w:val="18"/>
          <w:szCs w:val="18"/>
        </w:rPr>
      </w:pPr>
    </w:p>
    <w:p w14:paraId="77D74D83" w14:textId="33B2062C" w:rsidR="00026442" w:rsidRPr="00A8764E" w:rsidRDefault="00751859" w:rsidP="00805EDD">
      <w:pPr>
        <w:pStyle w:val="BodyText"/>
        <w:ind w:right="200"/>
        <w:jc w:val="both"/>
        <w:rPr>
          <w:rFonts w:asciiTheme="minorHAnsi" w:hAnsiTheme="minorHAnsi" w:cstheme="minorHAnsi"/>
          <w:sz w:val="18"/>
          <w:szCs w:val="18"/>
          <w:highlight w:val="yellow"/>
        </w:rPr>
      </w:pPr>
      <w:r w:rsidRPr="0036475B">
        <w:rPr>
          <w:rFonts w:asciiTheme="minorHAnsi" w:hAnsiTheme="minorHAnsi" w:cstheme="minorHAnsi"/>
          <w:sz w:val="18"/>
          <w:szCs w:val="18"/>
        </w:rPr>
        <w:t xml:space="preserve">At the end of this letter is a notice convening a general meeting of </w:t>
      </w:r>
      <w:r w:rsidR="007D3F70" w:rsidRPr="0036475B">
        <w:rPr>
          <w:rFonts w:asciiTheme="minorHAnsi" w:hAnsiTheme="minorHAnsi" w:cstheme="minorHAnsi"/>
          <w:sz w:val="18"/>
          <w:szCs w:val="18"/>
        </w:rPr>
        <w:t xml:space="preserve">the </w:t>
      </w:r>
      <w:r w:rsidRPr="0036475B">
        <w:rPr>
          <w:rFonts w:asciiTheme="minorHAnsi" w:hAnsiTheme="minorHAnsi" w:cstheme="minorHAnsi"/>
          <w:sz w:val="18"/>
          <w:szCs w:val="18"/>
        </w:rPr>
        <w:t>Company which will be</w:t>
      </w:r>
      <w:r w:rsidRPr="0036475B">
        <w:rPr>
          <w:rFonts w:asciiTheme="minorHAnsi" w:hAnsiTheme="minorHAnsi" w:cstheme="minorHAnsi"/>
          <w:spacing w:val="-53"/>
          <w:sz w:val="18"/>
          <w:szCs w:val="18"/>
        </w:rPr>
        <w:t xml:space="preserve"> </w:t>
      </w:r>
      <w:r w:rsidRPr="0036475B">
        <w:rPr>
          <w:rFonts w:asciiTheme="minorHAnsi" w:hAnsiTheme="minorHAnsi" w:cstheme="minorHAnsi"/>
          <w:sz w:val="18"/>
          <w:szCs w:val="18"/>
        </w:rPr>
        <w:t xml:space="preserve">held at </w:t>
      </w:r>
      <w:r w:rsidR="002C1457" w:rsidRPr="0036475B">
        <w:rPr>
          <w:rFonts w:asciiTheme="minorHAnsi" w:hAnsiTheme="minorHAnsi" w:cstheme="minorHAnsi"/>
          <w:sz w:val="18"/>
          <w:szCs w:val="18"/>
        </w:rPr>
        <w:t xml:space="preserve">Tatra Rotalac Limited, </w:t>
      </w:r>
      <w:proofErr w:type="spellStart"/>
      <w:r w:rsidR="002C1457" w:rsidRPr="0036475B">
        <w:rPr>
          <w:rFonts w:asciiTheme="minorHAnsi" w:hAnsiTheme="minorHAnsi" w:cstheme="minorHAnsi"/>
          <w:sz w:val="18"/>
          <w:szCs w:val="18"/>
        </w:rPr>
        <w:t>Southmoor</w:t>
      </w:r>
      <w:proofErr w:type="spellEnd"/>
      <w:r w:rsidR="002C1457" w:rsidRPr="0036475B">
        <w:rPr>
          <w:rFonts w:asciiTheme="minorHAnsi" w:hAnsiTheme="minorHAnsi" w:cstheme="minorHAnsi"/>
          <w:sz w:val="18"/>
          <w:szCs w:val="18"/>
        </w:rPr>
        <w:t xml:space="preserve"> Road, </w:t>
      </w:r>
      <w:proofErr w:type="spellStart"/>
      <w:r w:rsidR="002C1457" w:rsidRPr="0036475B">
        <w:rPr>
          <w:rFonts w:asciiTheme="minorHAnsi" w:hAnsiTheme="minorHAnsi" w:cstheme="minorHAnsi"/>
          <w:sz w:val="18"/>
          <w:szCs w:val="18"/>
        </w:rPr>
        <w:t>Wythenshawe</w:t>
      </w:r>
      <w:proofErr w:type="spellEnd"/>
      <w:r w:rsidR="002C1457" w:rsidRPr="0036475B">
        <w:rPr>
          <w:rFonts w:asciiTheme="minorHAnsi" w:hAnsiTheme="minorHAnsi" w:cstheme="minorHAnsi"/>
          <w:sz w:val="18"/>
          <w:szCs w:val="18"/>
        </w:rPr>
        <w:t xml:space="preserve">, Manchester, M23 9DS </w:t>
      </w:r>
      <w:r w:rsidRPr="00EA0015">
        <w:rPr>
          <w:rFonts w:asciiTheme="minorHAnsi" w:hAnsiTheme="minorHAnsi"/>
          <w:sz w:val="18"/>
        </w:rPr>
        <w:t xml:space="preserve">on </w:t>
      </w:r>
      <w:r w:rsidR="00880D33">
        <w:rPr>
          <w:rFonts w:asciiTheme="minorHAnsi" w:hAnsiTheme="minorHAnsi" w:cstheme="minorHAnsi"/>
          <w:sz w:val="18"/>
          <w:szCs w:val="18"/>
        </w:rPr>
        <w:t>30 November 2022</w:t>
      </w:r>
      <w:r w:rsidRPr="0036475B">
        <w:rPr>
          <w:rFonts w:asciiTheme="minorHAnsi" w:hAnsiTheme="minorHAnsi" w:cstheme="minorHAnsi"/>
          <w:sz w:val="18"/>
          <w:szCs w:val="18"/>
        </w:rPr>
        <w:t xml:space="preserve"> at</w:t>
      </w:r>
      <w:r w:rsidRPr="0036475B">
        <w:rPr>
          <w:rFonts w:asciiTheme="minorHAnsi" w:hAnsiTheme="minorHAnsi" w:cstheme="minorHAnsi"/>
          <w:spacing w:val="1"/>
          <w:sz w:val="18"/>
          <w:szCs w:val="18"/>
        </w:rPr>
        <w:t xml:space="preserve"> </w:t>
      </w:r>
      <w:r w:rsidRPr="0036475B">
        <w:rPr>
          <w:rFonts w:asciiTheme="minorHAnsi" w:hAnsiTheme="minorHAnsi" w:cstheme="minorHAnsi"/>
          <w:sz w:val="18"/>
          <w:szCs w:val="18"/>
        </w:rPr>
        <w:t>12</w:t>
      </w:r>
      <w:r w:rsidR="008768C3" w:rsidRPr="0036475B">
        <w:rPr>
          <w:rFonts w:asciiTheme="minorHAnsi" w:hAnsiTheme="minorHAnsi" w:cstheme="minorHAnsi"/>
          <w:sz w:val="18"/>
          <w:szCs w:val="18"/>
        </w:rPr>
        <w:t>.</w:t>
      </w:r>
      <w:r w:rsidR="00FE68DB">
        <w:rPr>
          <w:rFonts w:asciiTheme="minorHAnsi" w:hAnsiTheme="minorHAnsi" w:cstheme="minorHAnsi"/>
          <w:sz w:val="18"/>
          <w:szCs w:val="18"/>
        </w:rPr>
        <w:t>00 noon</w:t>
      </w:r>
      <w:r w:rsidR="002C1457" w:rsidRPr="0036475B">
        <w:rPr>
          <w:rFonts w:asciiTheme="minorHAnsi" w:hAnsiTheme="minorHAnsi" w:cstheme="minorHAnsi"/>
          <w:sz w:val="18"/>
          <w:szCs w:val="18"/>
        </w:rPr>
        <w:t>.</w:t>
      </w:r>
      <w:r w:rsidR="008768C3" w:rsidRPr="0036475B">
        <w:rPr>
          <w:rFonts w:asciiTheme="minorHAnsi" w:eastAsiaTheme="minorEastAsia" w:hAnsiTheme="minorHAnsi" w:cstheme="minorBidi"/>
          <w:b/>
          <w:bCs/>
          <w:sz w:val="16"/>
          <w:szCs w:val="16"/>
        </w:rPr>
        <w:t xml:space="preserve"> </w:t>
      </w:r>
    </w:p>
    <w:p w14:paraId="19C593FA" w14:textId="77777777" w:rsidR="00026442" w:rsidRPr="005C512B" w:rsidRDefault="00026442" w:rsidP="00805EDD">
      <w:pPr>
        <w:pStyle w:val="BodyText"/>
        <w:spacing w:before="6"/>
        <w:rPr>
          <w:rFonts w:asciiTheme="minorHAnsi" w:hAnsiTheme="minorHAnsi" w:cstheme="minorHAnsi"/>
          <w:sz w:val="18"/>
          <w:szCs w:val="18"/>
          <w:highlight w:val="yellow"/>
        </w:rPr>
      </w:pPr>
    </w:p>
    <w:p w14:paraId="4BCA9B30" w14:textId="77777777" w:rsidR="00026442" w:rsidRPr="005C512B" w:rsidRDefault="00751859" w:rsidP="00805EDD">
      <w:pPr>
        <w:pStyle w:val="BodyText"/>
        <w:ind w:right="206"/>
        <w:jc w:val="both"/>
        <w:rPr>
          <w:rFonts w:asciiTheme="minorHAnsi" w:hAnsiTheme="minorHAnsi" w:cstheme="minorHAnsi"/>
          <w:sz w:val="18"/>
          <w:szCs w:val="18"/>
        </w:rPr>
      </w:pPr>
      <w:r w:rsidRPr="005C512B">
        <w:rPr>
          <w:rFonts w:asciiTheme="minorHAnsi" w:hAnsiTheme="minorHAnsi" w:cstheme="minorHAnsi"/>
          <w:sz w:val="18"/>
          <w:szCs w:val="18"/>
        </w:rPr>
        <w:t>This</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letter</w:t>
      </w:r>
      <w:r w:rsidRPr="005C512B">
        <w:rPr>
          <w:rFonts w:asciiTheme="minorHAnsi" w:hAnsiTheme="minorHAnsi" w:cstheme="minorHAnsi"/>
          <w:spacing w:val="17"/>
          <w:sz w:val="18"/>
          <w:szCs w:val="18"/>
        </w:rPr>
        <w:t xml:space="preserve"> </w:t>
      </w:r>
      <w:r w:rsidRPr="005C512B">
        <w:rPr>
          <w:rFonts w:asciiTheme="minorHAnsi" w:hAnsiTheme="minorHAnsi" w:cstheme="minorHAnsi"/>
          <w:sz w:val="18"/>
          <w:szCs w:val="18"/>
        </w:rPr>
        <w:t>is</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being</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sent</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you</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w:t>
      </w:r>
      <w:proofErr w:type="spellStart"/>
      <w:r w:rsidRPr="005C512B">
        <w:rPr>
          <w:rFonts w:asciiTheme="minorHAnsi" w:hAnsiTheme="minorHAnsi" w:cstheme="minorHAnsi"/>
          <w:sz w:val="18"/>
          <w:szCs w:val="18"/>
        </w:rPr>
        <w:t>i</w:t>
      </w:r>
      <w:proofErr w:type="spellEnd"/>
      <w:r w:rsidRPr="005C512B">
        <w:rPr>
          <w:rFonts w:asciiTheme="minorHAnsi" w:hAnsiTheme="minorHAnsi" w:cstheme="minorHAnsi"/>
          <w:sz w:val="18"/>
          <w:szCs w:val="18"/>
        </w:rPr>
        <w:t>)</w:t>
      </w:r>
      <w:r w:rsidRPr="005C512B">
        <w:rPr>
          <w:rFonts w:asciiTheme="minorHAnsi" w:hAnsiTheme="minorHAnsi" w:cstheme="minorHAnsi"/>
          <w:spacing w:val="1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explain</w:t>
      </w:r>
      <w:r w:rsidRPr="005C512B">
        <w:rPr>
          <w:rFonts w:asciiTheme="minorHAnsi" w:hAnsiTheme="minorHAnsi" w:cstheme="minorHAnsi"/>
          <w:spacing w:val="12"/>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background</w:t>
      </w:r>
      <w:r w:rsidRPr="005C512B">
        <w:rPr>
          <w:rFonts w:asciiTheme="minorHAnsi" w:hAnsiTheme="minorHAnsi" w:cstheme="minorHAnsi"/>
          <w:spacing w:val="10"/>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and</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reasons</w:t>
      </w:r>
      <w:r w:rsidRPr="005C512B">
        <w:rPr>
          <w:rFonts w:asciiTheme="minorHAnsi" w:hAnsiTheme="minorHAnsi" w:cstheme="minorHAnsi"/>
          <w:spacing w:val="13"/>
          <w:sz w:val="18"/>
          <w:szCs w:val="18"/>
        </w:rPr>
        <w:t xml:space="preserve"> </w:t>
      </w:r>
      <w:r w:rsidRPr="005C512B">
        <w:rPr>
          <w:rFonts w:asciiTheme="minorHAnsi" w:hAnsiTheme="minorHAnsi" w:cstheme="minorHAnsi"/>
          <w:sz w:val="18"/>
          <w:szCs w:val="18"/>
        </w:rPr>
        <w:t>for</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Reduction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of Capital and why the Board considers that it is in the best interest of Shareholders to vote in</w:t>
      </w:r>
      <w:r w:rsidRPr="005C512B">
        <w:rPr>
          <w:rFonts w:asciiTheme="minorHAnsi" w:hAnsiTheme="minorHAnsi" w:cstheme="minorHAnsi"/>
          <w:spacing w:val="1"/>
          <w:sz w:val="18"/>
          <w:szCs w:val="18"/>
        </w:rPr>
        <w:t xml:space="preserve"> </w:t>
      </w:r>
      <w:proofErr w:type="spellStart"/>
      <w:r w:rsidRPr="005C512B">
        <w:rPr>
          <w:rFonts w:asciiTheme="minorHAnsi" w:hAnsiTheme="minorHAnsi" w:cstheme="minorHAnsi"/>
          <w:sz w:val="18"/>
          <w:szCs w:val="18"/>
        </w:rPr>
        <w:t>favour</w:t>
      </w:r>
      <w:proofErr w:type="spellEnd"/>
      <w:r w:rsidRPr="005C512B">
        <w:rPr>
          <w:rFonts w:asciiTheme="minorHAnsi" w:hAnsiTheme="minorHAnsi" w:cstheme="minorHAnsi"/>
          <w:sz w:val="18"/>
          <w:szCs w:val="18"/>
        </w:rPr>
        <w:t xml:space="preserve"> of the Resolution, (ii) to give notice of the General Meeting, notice of which is set out at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1"/>
          <w:sz w:val="18"/>
          <w:szCs w:val="18"/>
        </w:rPr>
        <w:t xml:space="preserve"> </w:t>
      </w:r>
      <w:r w:rsidRPr="005C512B">
        <w:rPr>
          <w:rFonts w:asciiTheme="minorHAnsi" w:hAnsiTheme="minorHAnsi" w:cstheme="minorHAnsi"/>
          <w:sz w:val="18"/>
          <w:szCs w:val="18"/>
        </w:rPr>
        <w:t>end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of</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this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document,</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and</w:t>
      </w:r>
      <w:r w:rsidRPr="005C512B">
        <w:rPr>
          <w:rFonts w:asciiTheme="minorHAnsi" w:hAnsiTheme="minorHAnsi" w:cstheme="minorHAnsi"/>
          <w:spacing w:val="-7"/>
          <w:sz w:val="18"/>
          <w:szCs w:val="18"/>
        </w:rPr>
        <w:t xml:space="preserve"> </w:t>
      </w:r>
      <w:r w:rsidRPr="005C512B">
        <w:rPr>
          <w:rFonts w:asciiTheme="minorHAnsi" w:hAnsiTheme="minorHAnsi" w:cstheme="minorHAnsi"/>
          <w:sz w:val="18"/>
          <w:szCs w:val="18"/>
        </w:rPr>
        <w:t>(iii)</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1"/>
          <w:sz w:val="18"/>
          <w:szCs w:val="18"/>
        </w:rPr>
        <w:t xml:space="preserve"> </w:t>
      </w:r>
      <w:r w:rsidRPr="005C512B">
        <w:rPr>
          <w:rFonts w:asciiTheme="minorHAnsi" w:hAnsiTheme="minorHAnsi" w:cstheme="minorHAnsi"/>
          <w:sz w:val="18"/>
          <w:szCs w:val="18"/>
        </w:rPr>
        <w:t>explain</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actions</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you</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should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now</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take.</w:t>
      </w:r>
    </w:p>
    <w:p w14:paraId="36B05136" w14:textId="77777777" w:rsidR="00026442" w:rsidRPr="005C512B" w:rsidRDefault="00026442" w:rsidP="00805EDD">
      <w:pPr>
        <w:pStyle w:val="BodyText"/>
        <w:spacing w:before="5"/>
        <w:rPr>
          <w:rFonts w:asciiTheme="minorHAnsi" w:hAnsiTheme="minorHAnsi" w:cstheme="minorHAnsi"/>
          <w:sz w:val="18"/>
          <w:szCs w:val="18"/>
        </w:rPr>
      </w:pPr>
    </w:p>
    <w:p w14:paraId="2528571D" w14:textId="77777777" w:rsidR="00026442" w:rsidRPr="005C512B" w:rsidRDefault="00751859" w:rsidP="00805EDD">
      <w:pPr>
        <w:spacing w:before="1" w:line="252" w:lineRule="auto"/>
        <w:ind w:right="208"/>
        <w:jc w:val="both"/>
        <w:rPr>
          <w:rFonts w:asciiTheme="minorHAnsi" w:hAnsiTheme="minorHAnsi" w:cstheme="minorHAnsi"/>
          <w:b/>
          <w:sz w:val="18"/>
          <w:szCs w:val="18"/>
        </w:rPr>
      </w:pPr>
      <w:r w:rsidRPr="005C512B">
        <w:rPr>
          <w:rFonts w:asciiTheme="minorHAnsi" w:hAnsiTheme="minorHAnsi" w:cstheme="minorHAnsi"/>
          <w:w w:val="105"/>
          <w:sz w:val="18"/>
          <w:szCs w:val="18"/>
        </w:rPr>
        <w:t xml:space="preserve">The contents of this letter are </w:t>
      </w:r>
      <w:proofErr w:type="gramStart"/>
      <w:r w:rsidRPr="005C512B">
        <w:rPr>
          <w:rFonts w:asciiTheme="minorHAnsi" w:hAnsiTheme="minorHAnsi" w:cstheme="minorHAnsi"/>
          <w:w w:val="105"/>
          <w:sz w:val="18"/>
          <w:szCs w:val="18"/>
        </w:rPr>
        <w:t>important</w:t>
      </w:r>
      <w:proofErr w:type="gramEnd"/>
      <w:r w:rsidRPr="005C512B">
        <w:rPr>
          <w:rFonts w:asciiTheme="minorHAnsi" w:hAnsiTheme="minorHAnsi" w:cstheme="minorHAnsi"/>
          <w:w w:val="105"/>
          <w:sz w:val="18"/>
          <w:szCs w:val="18"/>
        </w:rPr>
        <w:t xml:space="preserve"> and I would urge you to read it carefully and to</w:t>
      </w:r>
      <w:r w:rsidRPr="005C512B">
        <w:rPr>
          <w:rFonts w:asciiTheme="minorHAnsi" w:hAnsiTheme="minorHAnsi" w:cstheme="minorHAnsi"/>
          <w:spacing w:val="1"/>
          <w:w w:val="105"/>
          <w:sz w:val="18"/>
          <w:szCs w:val="18"/>
        </w:rPr>
        <w:t xml:space="preserve"> </w:t>
      </w:r>
      <w:r w:rsidRPr="005C512B">
        <w:rPr>
          <w:rFonts w:asciiTheme="minorHAnsi" w:hAnsiTheme="minorHAnsi" w:cstheme="minorHAnsi"/>
          <w:b/>
          <w:w w:val="105"/>
          <w:sz w:val="18"/>
          <w:szCs w:val="18"/>
        </w:rPr>
        <w:t>sign and return the enclosed Form of Proxy in accordance with the instructions given</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thereon</w:t>
      </w:r>
      <w:r w:rsidRPr="005C512B">
        <w:rPr>
          <w:rFonts w:asciiTheme="minorHAnsi" w:hAnsiTheme="minorHAnsi" w:cstheme="minorHAnsi"/>
          <w:b/>
          <w:spacing w:val="-3"/>
          <w:w w:val="105"/>
          <w:sz w:val="18"/>
          <w:szCs w:val="18"/>
        </w:rPr>
        <w:t xml:space="preserve"> </w:t>
      </w:r>
      <w:r w:rsidRPr="005C512B">
        <w:rPr>
          <w:rFonts w:asciiTheme="minorHAnsi" w:hAnsiTheme="minorHAnsi" w:cstheme="minorHAnsi"/>
          <w:b/>
          <w:w w:val="105"/>
          <w:sz w:val="18"/>
          <w:szCs w:val="18"/>
        </w:rPr>
        <w:t>and</w:t>
      </w:r>
      <w:r w:rsidRPr="005C512B">
        <w:rPr>
          <w:rFonts w:asciiTheme="minorHAnsi" w:hAnsiTheme="minorHAnsi" w:cstheme="minorHAnsi"/>
          <w:b/>
          <w:spacing w:val="-5"/>
          <w:w w:val="105"/>
          <w:sz w:val="18"/>
          <w:szCs w:val="18"/>
        </w:rPr>
        <w:t xml:space="preserve"> </w:t>
      </w:r>
      <w:r w:rsidRPr="005C512B">
        <w:rPr>
          <w:rFonts w:asciiTheme="minorHAnsi" w:hAnsiTheme="minorHAnsi" w:cstheme="minorHAnsi"/>
          <w:b/>
          <w:w w:val="105"/>
          <w:sz w:val="18"/>
          <w:szCs w:val="18"/>
        </w:rPr>
        <w:t>in</w:t>
      </w:r>
      <w:r w:rsidRPr="005C512B">
        <w:rPr>
          <w:rFonts w:asciiTheme="minorHAnsi" w:hAnsiTheme="minorHAnsi" w:cstheme="minorHAnsi"/>
          <w:b/>
          <w:spacing w:val="-12"/>
          <w:w w:val="105"/>
          <w:sz w:val="18"/>
          <w:szCs w:val="18"/>
        </w:rPr>
        <w:t xml:space="preserve"> </w:t>
      </w:r>
      <w:r w:rsidRPr="005C512B">
        <w:rPr>
          <w:rFonts w:asciiTheme="minorHAnsi" w:hAnsiTheme="minorHAnsi" w:cstheme="minorHAnsi"/>
          <w:b/>
          <w:w w:val="105"/>
          <w:sz w:val="18"/>
          <w:szCs w:val="18"/>
        </w:rPr>
        <w:t>paragraph</w:t>
      </w:r>
      <w:r w:rsidRPr="005C512B">
        <w:rPr>
          <w:rFonts w:asciiTheme="minorHAnsi" w:hAnsiTheme="minorHAnsi" w:cstheme="minorHAnsi"/>
          <w:b/>
          <w:spacing w:val="4"/>
          <w:w w:val="105"/>
          <w:sz w:val="18"/>
          <w:szCs w:val="18"/>
        </w:rPr>
        <w:t xml:space="preserve"> </w:t>
      </w:r>
      <w:r w:rsidRPr="005C512B">
        <w:rPr>
          <w:rFonts w:asciiTheme="minorHAnsi" w:hAnsiTheme="minorHAnsi" w:cstheme="minorHAnsi"/>
          <w:b/>
          <w:w w:val="105"/>
          <w:sz w:val="18"/>
          <w:szCs w:val="18"/>
        </w:rPr>
        <w:t>5</w:t>
      </w:r>
      <w:r w:rsidRPr="005C512B">
        <w:rPr>
          <w:rFonts w:asciiTheme="minorHAnsi" w:hAnsiTheme="minorHAnsi" w:cstheme="minorHAnsi"/>
          <w:b/>
          <w:spacing w:val="-9"/>
          <w:w w:val="105"/>
          <w:sz w:val="18"/>
          <w:szCs w:val="18"/>
        </w:rPr>
        <w:t xml:space="preserve"> </w:t>
      </w:r>
      <w:r w:rsidRPr="005C512B">
        <w:rPr>
          <w:rFonts w:asciiTheme="minorHAnsi" w:hAnsiTheme="minorHAnsi" w:cstheme="minorHAnsi"/>
          <w:b/>
          <w:w w:val="105"/>
          <w:sz w:val="18"/>
          <w:szCs w:val="18"/>
        </w:rPr>
        <w:t>("Action</w:t>
      </w:r>
      <w:r w:rsidRPr="005C512B">
        <w:rPr>
          <w:rFonts w:asciiTheme="minorHAnsi" w:hAnsiTheme="minorHAnsi" w:cstheme="minorHAnsi"/>
          <w:b/>
          <w:spacing w:val="3"/>
          <w:w w:val="105"/>
          <w:sz w:val="18"/>
          <w:szCs w:val="18"/>
        </w:rPr>
        <w:t xml:space="preserve"> </w:t>
      </w:r>
      <w:r w:rsidRPr="005C512B">
        <w:rPr>
          <w:rFonts w:asciiTheme="minorHAnsi" w:hAnsiTheme="minorHAnsi" w:cstheme="minorHAnsi"/>
          <w:b/>
          <w:w w:val="105"/>
          <w:sz w:val="18"/>
          <w:szCs w:val="18"/>
        </w:rPr>
        <w:t>to</w:t>
      </w:r>
      <w:r w:rsidRPr="005C512B">
        <w:rPr>
          <w:rFonts w:asciiTheme="minorHAnsi" w:hAnsiTheme="minorHAnsi" w:cstheme="minorHAnsi"/>
          <w:b/>
          <w:spacing w:val="-2"/>
          <w:w w:val="105"/>
          <w:sz w:val="18"/>
          <w:szCs w:val="18"/>
        </w:rPr>
        <w:t xml:space="preserve"> </w:t>
      </w:r>
      <w:r w:rsidRPr="005C512B">
        <w:rPr>
          <w:rFonts w:asciiTheme="minorHAnsi" w:hAnsiTheme="minorHAnsi" w:cstheme="minorHAnsi"/>
          <w:b/>
          <w:w w:val="105"/>
          <w:sz w:val="18"/>
          <w:szCs w:val="18"/>
        </w:rPr>
        <w:t>be</w:t>
      </w:r>
      <w:r w:rsidRPr="005C512B">
        <w:rPr>
          <w:rFonts w:asciiTheme="minorHAnsi" w:hAnsiTheme="minorHAnsi" w:cstheme="minorHAnsi"/>
          <w:b/>
          <w:spacing w:val="-8"/>
          <w:w w:val="105"/>
          <w:sz w:val="18"/>
          <w:szCs w:val="18"/>
        </w:rPr>
        <w:t xml:space="preserve"> </w:t>
      </w:r>
      <w:r w:rsidRPr="005C512B">
        <w:rPr>
          <w:rFonts w:asciiTheme="minorHAnsi" w:hAnsiTheme="minorHAnsi" w:cstheme="minorHAnsi"/>
          <w:b/>
          <w:w w:val="105"/>
          <w:sz w:val="18"/>
          <w:szCs w:val="18"/>
        </w:rPr>
        <w:t>taken")</w:t>
      </w:r>
      <w:r w:rsidRPr="005C512B">
        <w:rPr>
          <w:rFonts w:asciiTheme="minorHAnsi" w:hAnsiTheme="minorHAnsi" w:cstheme="minorHAnsi"/>
          <w:b/>
          <w:spacing w:val="-4"/>
          <w:w w:val="105"/>
          <w:sz w:val="18"/>
          <w:szCs w:val="18"/>
        </w:rPr>
        <w:t xml:space="preserve"> </w:t>
      </w:r>
      <w:r w:rsidRPr="005C512B">
        <w:rPr>
          <w:rFonts w:asciiTheme="minorHAnsi" w:hAnsiTheme="minorHAnsi" w:cstheme="minorHAnsi"/>
          <w:b/>
          <w:w w:val="105"/>
          <w:sz w:val="18"/>
          <w:szCs w:val="18"/>
        </w:rPr>
        <w:t>below</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as</w:t>
      </w:r>
      <w:r w:rsidRPr="005C512B">
        <w:rPr>
          <w:rFonts w:asciiTheme="minorHAnsi" w:hAnsiTheme="minorHAnsi" w:cstheme="minorHAnsi"/>
          <w:b/>
          <w:spacing w:val="-4"/>
          <w:w w:val="105"/>
          <w:sz w:val="18"/>
          <w:szCs w:val="18"/>
        </w:rPr>
        <w:t xml:space="preserve"> </w:t>
      </w:r>
      <w:r w:rsidRPr="005C512B">
        <w:rPr>
          <w:rFonts w:asciiTheme="minorHAnsi" w:hAnsiTheme="minorHAnsi" w:cstheme="minorHAnsi"/>
          <w:b/>
          <w:w w:val="105"/>
          <w:sz w:val="18"/>
          <w:szCs w:val="18"/>
        </w:rPr>
        <w:t>soon</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as</w:t>
      </w:r>
      <w:r w:rsidRPr="005C512B">
        <w:rPr>
          <w:rFonts w:asciiTheme="minorHAnsi" w:hAnsiTheme="minorHAnsi" w:cstheme="minorHAnsi"/>
          <w:b/>
          <w:spacing w:val="-7"/>
          <w:w w:val="105"/>
          <w:sz w:val="18"/>
          <w:szCs w:val="18"/>
        </w:rPr>
        <w:t xml:space="preserve"> </w:t>
      </w:r>
      <w:r w:rsidRPr="005C512B">
        <w:rPr>
          <w:rFonts w:asciiTheme="minorHAnsi" w:hAnsiTheme="minorHAnsi" w:cstheme="minorHAnsi"/>
          <w:b/>
          <w:w w:val="105"/>
          <w:sz w:val="18"/>
          <w:szCs w:val="18"/>
        </w:rPr>
        <w:t>possible.</w:t>
      </w:r>
    </w:p>
    <w:p w14:paraId="17A2CCDA" w14:textId="0A0DCD2A" w:rsidR="00026442" w:rsidRPr="005C512B" w:rsidRDefault="00026442" w:rsidP="00805EDD">
      <w:pPr>
        <w:pStyle w:val="BodyText"/>
        <w:spacing w:before="8"/>
        <w:rPr>
          <w:rFonts w:asciiTheme="minorHAnsi" w:hAnsiTheme="minorHAnsi" w:cstheme="minorHAnsi"/>
          <w:b/>
          <w:sz w:val="18"/>
          <w:szCs w:val="18"/>
        </w:rPr>
      </w:pPr>
    </w:p>
    <w:p w14:paraId="4E846C6B" w14:textId="77777777" w:rsidR="005C512B" w:rsidRPr="005C512B" w:rsidRDefault="005C512B" w:rsidP="00805EDD">
      <w:pPr>
        <w:pStyle w:val="BodyText"/>
        <w:spacing w:before="8"/>
        <w:rPr>
          <w:rFonts w:asciiTheme="minorHAnsi" w:hAnsiTheme="minorHAnsi" w:cstheme="minorHAnsi"/>
          <w:b/>
          <w:sz w:val="18"/>
          <w:szCs w:val="18"/>
        </w:rPr>
      </w:pPr>
    </w:p>
    <w:p w14:paraId="5B998E73" w14:textId="0346CD04" w:rsidR="00026442" w:rsidRPr="005C512B" w:rsidRDefault="00751859" w:rsidP="00805EDD">
      <w:pPr>
        <w:pStyle w:val="ListParagraph"/>
        <w:numPr>
          <w:ilvl w:val="0"/>
          <w:numId w:val="5"/>
        </w:numPr>
        <w:tabs>
          <w:tab w:val="left" w:pos="1070"/>
          <w:tab w:val="left" w:pos="1071"/>
        </w:tabs>
        <w:spacing w:before="1"/>
        <w:rPr>
          <w:rFonts w:asciiTheme="minorHAnsi" w:hAnsiTheme="minorHAnsi" w:cstheme="minorHAnsi"/>
          <w:sz w:val="18"/>
          <w:szCs w:val="18"/>
        </w:rPr>
      </w:pPr>
      <w:r w:rsidRPr="005C512B">
        <w:rPr>
          <w:rFonts w:asciiTheme="minorHAnsi" w:hAnsiTheme="minorHAnsi" w:cstheme="minorHAnsi"/>
          <w:b/>
          <w:spacing w:val="-1"/>
          <w:w w:val="105"/>
          <w:sz w:val="18"/>
          <w:szCs w:val="18"/>
        </w:rPr>
        <w:t>BACKGROUND</w:t>
      </w:r>
      <w:r w:rsidRPr="005C512B">
        <w:rPr>
          <w:rFonts w:asciiTheme="minorHAnsi" w:hAnsiTheme="minorHAnsi" w:cstheme="minorHAnsi"/>
          <w:b/>
          <w:spacing w:val="8"/>
          <w:w w:val="105"/>
          <w:sz w:val="18"/>
          <w:szCs w:val="18"/>
        </w:rPr>
        <w:t xml:space="preserve"> </w:t>
      </w:r>
      <w:r w:rsidRPr="005C512B">
        <w:rPr>
          <w:rFonts w:asciiTheme="minorHAnsi" w:hAnsiTheme="minorHAnsi" w:cstheme="minorHAnsi"/>
          <w:b/>
          <w:w w:val="105"/>
          <w:sz w:val="18"/>
          <w:szCs w:val="18"/>
        </w:rPr>
        <w:t>AND</w:t>
      </w:r>
      <w:r w:rsidRPr="005C512B">
        <w:rPr>
          <w:rFonts w:asciiTheme="minorHAnsi" w:hAnsiTheme="minorHAnsi" w:cstheme="minorHAnsi"/>
          <w:b/>
          <w:spacing w:val="-7"/>
          <w:w w:val="105"/>
          <w:sz w:val="18"/>
          <w:szCs w:val="18"/>
        </w:rPr>
        <w:t xml:space="preserve"> </w:t>
      </w:r>
      <w:r w:rsidRPr="005C512B">
        <w:rPr>
          <w:rFonts w:asciiTheme="minorHAnsi" w:hAnsiTheme="minorHAnsi" w:cstheme="minorHAnsi"/>
          <w:b/>
          <w:w w:val="105"/>
          <w:sz w:val="18"/>
          <w:szCs w:val="18"/>
        </w:rPr>
        <w:t>REASONS</w:t>
      </w:r>
      <w:r w:rsidRPr="005C512B">
        <w:rPr>
          <w:rFonts w:asciiTheme="minorHAnsi" w:hAnsiTheme="minorHAnsi" w:cstheme="minorHAnsi"/>
          <w:b/>
          <w:spacing w:val="-4"/>
          <w:w w:val="105"/>
          <w:sz w:val="18"/>
          <w:szCs w:val="18"/>
        </w:rPr>
        <w:t xml:space="preserve"> </w:t>
      </w:r>
      <w:r w:rsidRPr="005C512B">
        <w:rPr>
          <w:rFonts w:asciiTheme="minorHAnsi" w:hAnsiTheme="minorHAnsi" w:cstheme="minorHAnsi"/>
          <w:b/>
          <w:w w:val="105"/>
          <w:sz w:val="18"/>
          <w:szCs w:val="18"/>
        </w:rPr>
        <w:t>FOR</w:t>
      </w:r>
      <w:r w:rsidRPr="005C512B">
        <w:rPr>
          <w:rFonts w:asciiTheme="minorHAnsi" w:hAnsiTheme="minorHAnsi" w:cstheme="minorHAnsi"/>
          <w:b/>
          <w:spacing w:val="-5"/>
          <w:w w:val="105"/>
          <w:sz w:val="18"/>
          <w:szCs w:val="18"/>
        </w:rPr>
        <w:t xml:space="preserve"> </w:t>
      </w:r>
      <w:r w:rsidRPr="005C512B">
        <w:rPr>
          <w:rFonts w:asciiTheme="minorHAnsi" w:hAnsiTheme="minorHAnsi" w:cstheme="minorHAnsi"/>
          <w:b/>
          <w:w w:val="105"/>
          <w:sz w:val="18"/>
          <w:szCs w:val="18"/>
        </w:rPr>
        <w:t>THE</w:t>
      </w:r>
      <w:r w:rsidRPr="005C512B">
        <w:rPr>
          <w:rFonts w:asciiTheme="minorHAnsi" w:hAnsiTheme="minorHAnsi" w:cstheme="minorHAnsi"/>
          <w:b/>
          <w:spacing w:val="-9"/>
          <w:w w:val="105"/>
          <w:sz w:val="18"/>
          <w:szCs w:val="18"/>
        </w:rPr>
        <w:t xml:space="preserve"> </w:t>
      </w:r>
      <w:r w:rsidRPr="005C512B">
        <w:rPr>
          <w:rFonts w:asciiTheme="minorHAnsi" w:hAnsiTheme="minorHAnsi" w:cstheme="minorHAnsi"/>
          <w:b/>
          <w:w w:val="105"/>
          <w:sz w:val="18"/>
          <w:szCs w:val="18"/>
        </w:rPr>
        <w:t>REDUCTION</w:t>
      </w:r>
      <w:r w:rsidRPr="005C512B">
        <w:rPr>
          <w:rFonts w:asciiTheme="minorHAnsi" w:hAnsiTheme="minorHAnsi" w:cstheme="minorHAnsi"/>
          <w:b/>
          <w:spacing w:val="2"/>
          <w:w w:val="105"/>
          <w:sz w:val="18"/>
          <w:szCs w:val="18"/>
        </w:rPr>
        <w:t xml:space="preserve"> </w:t>
      </w:r>
      <w:r w:rsidRPr="005C512B">
        <w:rPr>
          <w:rFonts w:asciiTheme="minorHAnsi" w:hAnsiTheme="minorHAnsi" w:cstheme="minorHAnsi"/>
          <w:b/>
          <w:w w:val="105"/>
          <w:sz w:val="18"/>
          <w:szCs w:val="18"/>
        </w:rPr>
        <w:t>OF</w:t>
      </w:r>
      <w:r w:rsidRPr="005C512B">
        <w:rPr>
          <w:rFonts w:asciiTheme="minorHAnsi" w:hAnsiTheme="minorHAnsi" w:cstheme="minorHAnsi"/>
          <w:b/>
          <w:spacing w:val="-13"/>
          <w:w w:val="105"/>
          <w:sz w:val="18"/>
          <w:szCs w:val="18"/>
        </w:rPr>
        <w:t xml:space="preserve"> </w:t>
      </w:r>
      <w:r w:rsidRPr="005C512B">
        <w:rPr>
          <w:rFonts w:asciiTheme="minorHAnsi" w:hAnsiTheme="minorHAnsi" w:cstheme="minorHAnsi"/>
          <w:b/>
          <w:w w:val="105"/>
          <w:sz w:val="18"/>
          <w:szCs w:val="18"/>
        </w:rPr>
        <w:t>CAPITAL</w:t>
      </w:r>
    </w:p>
    <w:p w14:paraId="2CFAC804" w14:textId="77777777" w:rsidR="00026442" w:rsidRPr="005C512B" w:rsidRDefault="00026442">
      <w:pPr>
        <w:pStyle w:val="BodyText"/>
        <w:spacing w:before="4"/>
        <w:rPr>
          <w:rFonts w:asciiTheme="minorHAnsi" w:hAnsiTheme="minorHAnsi" w:cstheme="minorHAnsi"/>
          <w:b/>
          <w:sz w:val="18"/>
          <w:szCs w:val="18"/>
          <w:highlight w:val="yellow"/>
        </w:rPr>
      </w:pPr>
    </w:p>
    <w:p w14:paraId="2BD80D0F" w14:textId="028FEF2F" w:rsidR="00026442" w:rsidRPr="00C2319F" w:rsidRDefault="00751859" w:rsidP="00805EDD">
      <w:pPr>
        <w:pStyle w:val="BodyText"/>
        <w:spacing w:line="242" w:lineRule="auto"/>
        <w:ind w:right="206"/>
        <w:jc w:val="both"/>
        <w:rPr>
          <w:rFonts w:asciiTheme="minorHAnsi" w:hAnsiTheme="minorHAnsi" w:cstheme="minorHAnsi"/>
          <w:sz w:val="18"/>
          <w:szCs w:val="18"/>
        </w:rPr>
      </w:pPr>
      <w:r w:rsidRPr="005C512B">
        <w:rPr>
          <w:rFonts w:asciiTheme="minorHAnsi" w:hAnsiTheme="minorHAnsi" w:cstheme="minorHAnsi"/>
          <w:sz w:val="18"/>
          <w:szCs w:val="18"/>
        </w:rPr>
        <w:t xml:space="preserve">The Companies Act 2006 only permits a company to make distributions to its shareholders </w:t>
      </w:r>
      <w:r w:rsidR="00845493">
        <w:rPr>
          <w:rFonts w:asciiTheme="minorHAnsi" w:hAnsiTheme="minorHAnsi" w:cstheme="minorHAnsi"/>
          <w:sz w:val="18"/>
          <w:szCs w:val="18"/>
        </w:rPr>
        <w:t>out of</w:t>
      </w:r>
      <w:r w:rsidRPr="005C512B">
        <w:rPr>
          <w:rFonts w:asciiTheme="minorHAnsi" w:hAnsiTheme="minorHAnsi" w:cstheme="minorHAnsi"/>
          <w:sz w:val="18"/>
          <w:szCs w:val="18"/>
        </w:rPr>
        <w:t xml:space="preserve"> its profits available for that purpose. Such profits are broadly a company's accumulated</w:t>
      </w:r>
      <w:r w:rsidRPr="005C512B">
        <w:rPr>
          <w:rFonts w:asciiTheme="minorHAnsi" w:hAnsiTheme="minorHAnsi" w:cstheme="minorHAnsi"/>
          <w:spacing w:val="1"/>
          <w:sz w:val="18"/>
          <w:szCs w:val="18"/>
        </w:rPr>
        <w:t xml:space="preserve"> </w:t>
      </w:r>
      <w:proofErr w:type="spellStart"/>
      <w:r w:rsidRPr="005C512B">
        <w:rPr>
          <w:rFonts w:asciiTheme="minorHAnsi" w:hAnsiTheme="minorHAnsi" w:cstheme="minorHAnsi"/>
          <w:sz w:val="18"/>
          <w:szCs w:val="18"/>
        </w:rPr>
        <w:t>realised</w:t>
      </w:r>
      <w:proofErr w:type="spellEnd"/>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profits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so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far</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not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previously</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utilised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by</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distribution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or</w:t>
      </w:r>
      <w:r w:rsidRPr="005C512B">
        <w:rPr>
          <w:rFonts w:asciiTheme="minorHAnsi" w:hAnsiTheme="minorHAnsi" w:cstheme="minorHAnsi"/>
          <w:spacing w:val="1"/>
          <w:sz w:val="18"/>
          <w:szCs w:val="18"/>
        </w:rPr>
        <w:t xml:space="preserve"> </w:t>
      </w:r>
      <w:proofErr w:type="spellStart"/>
      <w:r w:rsidRPr="00C2319F">
        <w:rPr>
          <w:rFonts w:asciiTheme="minorHAnsi" w:hAnsiTheme="minorHAnsi" w:cstheme="minorHAnsi"/>
          <w:sz w:val="18"/>
          <w:szCs w:val="18"/>
        </w:rPr>
        <w:t>capitalisation</w:t>
      </w:r>
      <w:proofErr w:type="spellEnd"/>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less</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its</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accumulated</w:t>
      </w:r>
      <w:r w:rsidRPr="00C2319F">
        <w:rPr>
          <w:rFonts w:asciiTheme="minorHAnsi" w:hAnsiTheme="minorHAnsi" w:cstheme="minorHAnsi"/>
          <w:spacing w:val="11"/>
          <w:sz w:val="18"/>
          <w:szCs w:val="18"/>
        </w:rPr>
        <w:t xml:space="preserve"> </w:t>
      </w:r>
      <w:proofErr w:type="spellStart"/>
      <w:r w:rsidRPr="00C2319F">
        <w:rPr>
          <w:rFonts w:asciiTheme="minorHAnsi" w:hAnsiTheme="minorHAnsi" w:cstheme="minorHAnsi"/>
          <w:sz w:val="18"/>
          <w:szCs w:val="18"/>
        </w:rPr>
        <w:t>realised</w:t>
      </w:r>
      <w:proofErr w:type="spellEnd"/>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losses.</w:t>
      </w:r>
    </w:p>
    <w:p w14:paraId="5ED23433" w14:textId="77777777" w:rsidR="00805EDD" w:rsidRPr="00C2319F" w:rsidRDefault="00805EDD" w:rsidP="00805EDD">
      <w:pPr>
        <w:pStyle w:val="BodyText"/>
        <w:jc w:val="both"/>
        <w:rPr>
          <w:rFonts w:asciiTheme="minorHAnsi" w:hAnsiTheme="minorHAnsi" w:cstheme="minorHAnsi"/>
          <w:sz w:val="18"/>
          <w:szCs w:val="18"/>
        </w:rPr>
      </w:pPr>
    </w:p>
    <w:p w14:paraId="10330906" w14:textId="2642D829" w:rsidR="009C5BDE" w:rsidRDefault="009C5BDE" w:rsidP="007D3F70">
      <w:pPr>
        <w:pStyle w:val="BodyText"/>
        <w:ind w:right="152"/>
        <w:jc w:val="both"/>
        <w:rPr>
          <w:rFonts w:asciiTheme="minorHAnsi" w:hAnsiTheme="minorHAnsi" w:cstheme="minorHAnsi"/>
          <w:sz w:val="18"/>
          <w:szCs w:val="18"/>
        </w:rPr>
      </w:pPr>
      <w:r>
        <w:rPr>
          <w:rFonts w:asciiTheme="minorHAnsi" w:hAnsiTheme="minorHAnsi" w:cstheme="minorHAnsi"/>
          <w:sz w:val="18"/>
          <w:szCs w:val="18"/>
        </w:rPr>
        <w:t xml:space="preserve">The Company has been advised by its </w:t>
      </w:r>
      <w:r w:rsidR="004B63C7">
        <w:rPr>
          <w:rFonts w:asciiTheme="minorHAnsi" w:hAnsiTheme="minorHAnsi" w:cstheme="minorHAnsi"/>
          <w:sz w:val="18"/>
          <w:szCs w:val="18"/>
        </w:rPr>
        <w:t>legal advisors</w:t>
      </w:r>
      <w:r>
        <w:rPr>
          <w:rFonts w:asciiTheme="minorHAnsi" w:hAnsiTheme="minorHAnsi" w:cstheme="minorHAnsi"/>
          <w:sz w:val="18"/>
          <w:szCs w:val="18"/>
        </w:rPr>
        <w:t xml:space="preserve"> not to rely on the wording </w:t>
      </w:r>
      <w:r w:rsidR="004B63C7">
        <w:rPr>
          <w:rFonts w:asciiTheme="minorHAnsi" w:hAnsiTheme="minorHAnsi" w:cstheme="minorHAnsi"/>
          <w:sz w:val="18"/>
          <w:szCs w:val="18"/>
        </w:rPr>
        <w:t>set out</w:t>
      </w:r>
      <w:r>
        <w:rPr>
          <w:rFonts w:asciiTheme="minorHAnsi" w:hAnsiTheme="minorHAnsi" w:cstheme="minorHAnsi"/>
          <w:sz w:val="18"/>
          <w:szCs w:val="18"/>
        </w:rPr>
        <w:t xml:space="preserve"> in the special resolution</w:t>
      </w:r>
      <w:r w:rsidR="00A17B0D">
        <w:rPr>
          <w:rFonts w:asciiTheme="minorHAnsi" w:hAnsiTheme="minorHAnsi" w:cstheme="minorHAnsi"/>
          <w:sz w:val="18"/>
          <w:szCs w:val="18"/>
        </w:rPr>
        <w:t xml:space="preserve"> to cancel the share premium account and capital redemption reserve,</w:t>
      </w:r>
      <w:r>
        <w:rPr>
          <w:rFonts w:asciiTheme="minorHAnsi" w:hAnsiTheme="minorHAnsi" w:cstheme="minorHAnsi"/>
          <w:sz w:val="18"/>
          <w:szCs w:val="18"/>
        </w:rPr>
        <w:t xml:space="preserve"> tabled at the general meeting of the Company on 29 September 2022. The Company's solicitors have instead advised the Company to proceed </w:t>
      </w:r>
      <w:proofErr w:type="gramStart"/>
      <w:r>
        <w:rPr>
          <w:rFonts w:asciiTheme="minorHAnsi" w:hAnsiTheme="minorHAnsi" w:cstheme="minorHAnsi"/>
          <w:sz w:val="18"/>
          <w:szCs w:val="18"/>
        </w:rPr>
        <w:t>on the basis of</w:t>
      </w:r>
      <w:proofErr w:type="gramEnd"/>
      <w:r>
        <w:rPr>
          <w:rFonts w:asciiTheme="minorHAnsi" w:hAnsiTheme="minorHAnsi" w:cstheme="minorHAnsi"/>
          <w:sz w:val="18"/>
          <w:szCs w:val="18"/>
        </w:rPr>
        <w:t xml:space="preserve"> the wording of the</w:t>
      </w:r>
      <w:r w:rsidRPr="009C5BDE">
        <w:rPr>
          <w:rFonts w:asciiTheme="minorHAnsi" w:hAnsiTheme="minorHAnsi" w:cstheme="minorHAnsi"/>
          <w:sz w:val="18"/>
          <w:szCs w:val="18"/>
        </w:rPr>
        <w:t xml:space="preserve"> special resolution </w:t>
      </w:r>
      <w:r>
        <w:rPr>
          <w:rFonts w:asciiTheme="minorHAnsi" w:hAnsiTheme="minorHAnsi" w:cstheme="minorHAnsi"/>
          <w:sz w:val="18"/>
          <w:szCs w:val="18"/>
        </w:rPr>
        <w:t xml:space="preserve">as </w:t>
      </w:r>
      <w:r w:rsidRPr="009C5BDE">
        <w:rPr>
          <w:rFonts w:asciiTheme="minorHAnsi" w:hAnsiTheme="minorHAnsi" w:cstheme="minorHAnsi"/>
          <w:sz w:val="18"/>
          <w:szCs w:val="18"/>
        </w:rPr>
        <w:t xml:space="preserve">set out in the </w:t>
      </w:r>
      <w:r>
        <w:rPr>
          <w:rFonts w:asciiTheme="minorHAnsi" w:hAnsiTheme="minorHAnsi" w:cstheme="minorHAnsi"/>
          <w:sz w:val="18"/>
          <w:szCs w:val="18"/>
        </w:rPr>
        <w:t>n</w:t>
      </w:r>
      <w:r w:rsidRPr="009C5BDE">
        <w:rPr>
          <w:rFonts w:asciiTheme="minorHAnsi" w:hAnsiTheme="minorHAnsi" w:cstheme="minorHAnsi"/>
          <w:sz w:val="18"/>
          <w:szCs w:val="18"/>
        </w:rPr>
        <w:t xml:space="preserve">otice </w:t>
      </w:r>
      <w:r>
        <w:rPr>
          <w:rFonts w:asciiTheme="minorHAnsi" w:hAnsiTheme="minorHAnsi" w:cstheme="minorHAnsi"/>
          <w:sz w:val="18"/>
          <w:szCs w:val="18"/>
        </w:rPr>
        <w:t>at the end of this letter to convene the</w:t>
      </w:r>
      <w:r w:rsidRPr="009C5BDE">
        <w:rPr>
          <w:rFonts w:asciiTheme="minorHAnsi" w:hAnsiTheme="minorHAnsi" w:cstheme="minorHAnsi"/>
          <w:sz w:val="18"/>
          <w:szCs w:val="18"/>
        </w:rPr>
        <w:t xml:space="preserve"> General Meeting</w:t>
      </w:r>
      <w:r>
        <w:rPr>
          <w:rFonts w:asciiTheme="minorHAnsi" w:hAnsiTheme="minorHAnsi" w:cstheme="minorHAnsi"/>
          <w:sz w:val="18"/>
          <w:szCs w:val="18"/>
        </w:rPr>
        <w:t xml:space="preserve"> </w:t>
      </w:r>
      <w:r w:rsidR="004B63C7">
        <w:rPr>
          <w:rFonts w:asciiTheme="minorHAnsi" w:hAnsiTheme="minorHAnsi" w:cstheme="minorHAnsi"/>
          <w:sz w:val="18"/>
          <w:szCs w:val="18"/>
        </w:rPr>
        <w:t xml:space="preserve">in order both </w:t>
      </w:r>
      <w:r>
        <w:rPr>
          <w:rFonts w:asciiTheme="minorHAnsi" w:hAnsiTheme="minorHAnsi" w:cstheme="minorHAnsi"/>
          <w:sz w:val="18"/>
          <w:szCs w:val="18"/>
        </w:rPr>
        <w:t>to facilitate the Reduction of Capital</w:t>
      </w:r>
      <w:r w:rsidR="004B63C7">
        <w:rPr>
          <w:rFonts w:asciiTheme="minorHAnsi" w:hAnsiTheme="minorHAnsi" w:cstheme="minorHAnsi"/>
          <w:sz w:val="18"/>
          <w:szCs w:val="18"/>
        </w:rPr>
        <w:t xml:space="preserve"> and to cover the increased sum currently standing to the credit of the Company’s</w:t>
      </w:r>
      <w:r w:rsidR="00244C3C">
        <w:rPr>
          <w:rFonts w:asciiTheme="minorHAnsi" w:hAnsiTheme="minorHAnsi" w:cstheme="minorHAnsi"/>
          <w:sz w:val="18"/>
          <w:szCs w:val="18"/>
        </w:rPr>
        <w:t xml:space="preserve"> share premium account and</w:t>
      </w:r>
      <w:r w:rsidR="004B63C7">
        <w:rPr>
          <w:rFonts w:asciiTheme="minorHAnsi" w:hAnsiTheme="minorHAnsi" w:cstheme="minorHAnsi"/>
          <w:sz w:val="18"/>
          <w:szCs w:val="18"/>
        </w:rPr>
        <w:t xml:space="preserve"> capital redemption reserve</w:t>
      </w:r>
      <w:r w:rsidR="00A17B0D">
        <w:rPr>
          <w:rFonts w:asciiTheme="minorHAnsi" w:hAnsiTheme="minorHAnsi" w:cstheme="minorHAnsi"/>
          <w:sz w:val="18"/>
          <w:szCs w:val="18"/>
        </w:rPr>
        <w:t>.</w:t>
      </w:r>
    </w:p>
    <w:p w14:paraId="0303BFF8" w14:textId="095154E8" w:rsidR="00825BED" w:rsidRDefault="009C5BDE" w:rsidP="007D3F70">
      <w:pPr>
        <w:pStyle w:val="BodyText"/>
        <w:ind w:right="152"/>
        <w:jc w:val="both"/>
        <w:rPr>
          <w:rFonts w:asciiTheme="minorHAnsi" w:hAnsiTheme="minorHAnsi" w:cstheme="minorHAnsi"/>
          <w:sz w:val="18"/>
          <w:szCs w:val="18"/>
        </w:rPr>
      </w:pPr>
      <w:r>
        <w:rPr>
          <w:rFonts w:asciiTheme="minorHAnsi" w:hAnsiTheme="minorHAnsi" w:cstheme="minorHAnsi"/>
          <w:sz w:val="18"/>
          <w:szCs w:val="18"/>
        </w:rPr>
        <w:t xml:space="preserve"> </w:t>
      </w:r>
    </w:p>
    <w:p w14:paraId="16E5D58B" w14:textId="5D789D75" w:rsidR="00026442" w:rsidRPr="00EA0015" w:rsidRDefault="00751859" w:rsidP="007D3F70">
      <w:pPr>
        <w:pStyle w:val="BodyText"/>
        <w:ind w:right="152"/>
        <w:jc w:val="both"/>
        <w:rPr>
          <w:rFonts w:asciiTheme="minorHAnsi" w:hAnsiTheme="minorHAnsi"/>
          <w:sz w:val="18"/>
        </w:rPr>
      </w:pPr>
      <w:r w:rsidRPr="00C2319F">
        <w:rPr>
          <w:rFonts w:asciiTheme="minorHAnsi" w:hAnsiTheme="minorHAnsi" w:cstheme="minorHAnsi"/>
          <w:sz w:val="18"/>
          <w:szCs w:val="18"/>
        </w:rPr>
        <w:t>As</w:t>
      </w:r>
      <w:r w:rsidRPr="00C2319F">
        <w:rPr>
          <w:rFonts w:asciiTheme="minorHAnsi" w:hAnsiTheme="minorHAnsi" w:cstheme="minorHAnsi"/>
          <w:spacing w:val="-5"/>
          <w:sz w:val="18"/>
          <w:szCs w:val="18"/>
        </w:rPr>
        <w:t xml:space="preserve"> </w:t>
      </w:r>
      <w:proofErr w:type="gramStart"/>
      <w:r w:rsidRPr="00C2319F">
        <w:rPr>
          <w:rFonts w:asciiTheme="minorHAnsi" w:hAnsiTheme="minorHAnsi" w:cstheme="minorHAnsi"/>
          <w:sz w:val="18"/>
          <w:szCs w:val="18"/>
        </w:rPr>
        <w:t>at</w:t>
      </w:r>
      <w:proofErr w:type="gramEnd"/>
      <w:r w:rsidRPr="00C2319F">
        <w:rPr>
          <w:rFonts w:asciiTheme="minorHAnsi" w:hAnsiTheme="minorHAnsi" w:cstheme="minorHAnsi"/>
          <w:spacing w:val="-9"/>
          <w:sz w:val="18"/>
          <w:szCs w:val="18"/>
        </w:rPr>
        <w:t xml:space="preserve"> </w:t>
      </w:r>
      <w:r w:rsidRPr="00C2319F">
        <w:rPr>
          <w:rFonts w:asciiTheme="minorHAnsi" w:hAnsiTheme="minorHAnsi" w:cstheme="minorHAnsi"/>
          <w:sz w:val="18"/>
          <w:szCs w:val="18"/>
        </w:rPr>
        <w:t>30 April</w:t>
      </w:r>
      <w:r w:rsidRPr="00C2319F">
        <w:rPr>
          <w:rFonts w:asciiTheme="minorHAnsi" w:hAnsiTheme="minorHAnsi" w:cstheme="minorHAnsi"/>
          <w:spacing w:val="-7"/>
          <w:sz w:val="18"/>
          <w:szCs w:val="18"/>
        </w:rPr>
        <w:t xml:space="preserve"> </w:t>
      </w:r>
      <w:r w:rsidRPr="00C2319F">
        <w:rPr>
          <w:rFonts w:asciiTheme="minorHAnsi" w:hAnsiTheme="minorHAnsi" w:cstheme="minorHAnsi"/>
          <w:sz w:val="18"/>
          <w:szCs w:val="18"/>
        </w:rPr>
        <w:t>20</w:t>
      </w:r>
      <w:r w:rsidR="002C1457" w:rsidRPr="00C2319F">
        <w:rPr>
          <w:rFonts w:asciiTheme="minorHAnsi" w:hAnsiTheme="minorHAnsi" w:cstheme="minorHAnsi"/>
          <w:sz w:val="18"/>
          <w:szCs w:val="18"/>
        </w:rPr>
        <w:t>2</w:t>
      </w:r>
      <w:r w:rsidR="00880D33">
        <w:rPr>
          <w:rFonts w:asciiTheme="minorHAnsi" w:hAnsiTheme="minorHAnsi" w:cstheme="minorHAnsi"/>
          <w:sz w:val="18"/>
          <w:szCs w:val="18"/>
        </w:rPr>
        <w:t>2</w:t>
      </w:r>
      <w:r w:rsidRPr="00C2319F">
        <w:rPr>
          <w:rFonts w:asciiTheme="minorHAnsi" w:hAnsiTheme="minorHAnsi" w:cstheme="minorHAnsi"/>
          <w:sz w:val="18"/>
          <w:szCs w:val="18"/>
        </w:rPr>
        <w:t>,</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the</w:t>
      </w:r>
      <w:r w:rsidRPr="00C2319F">
        <w:rPr>
          <w:rFonts w:asciiTheme="minorHAnsi" w:hAnsiTheme="minorHAnsi" w:cstheme="minorHAnsi"/>
          <w:spacing w:val="-8"/>
          <w:sz w:val="18"/>
          <w:szCs w:val="18"/>
        </w:rPr>
        <w:t xml:space="preserve"> </w:t>
      </w:r>
      <w:r w:rsidRPr="00C2319F">
        <w:rPr>
          <w:rFonts w:asciiTheme="minorHAnsi" w:hAnsiTheme="minorHAnsi" w:cstheme="minorHAnsi"/>
          <w:sz w:val="18"/>
          <w:szCs w:val="18"/>
        </w:rPr>
        <w:t>Company</w:t>
      </w:r>
      <w:r w:rsidRPr="00C2319F">
        <w:rPr>
          <w:rFonts w:asciiTheme="minorHAnsi" w:hAnsiTheme="minorHAnsi" w:cstheme="minorHAnsi"/>
          <w:spacing w:val="5"/>
          <w:sz w:val="18"/>
          <w:szCs w:val="18"/>
        </w:rPr>
        <w:t xml:space="preserve"> </w:t>
      </w:r>
      <w:r w:rsidRPr="00C2319F">
        <w:rPr>
          <w:rFonts w:asciiTheme="minorHAnsi" w:hAnsiTheme="minorHAnsi" w:cstheme="minorHAnsi"/>
          <w:sz w:val="18"/>
          <w:szCs w:val="18"/>
        </w:rPr>
        <w:t>had</w:t>
      </w:r>
      <w:r w:rsidRPr="00C2319F">
        <w:rPr>
          <w:rFonts w:asciiTheme="minorHAnsi" w:hAnsiTheme="minorHAnsi" w:cstheme="minorHAnsi"/>
          <w:spacing w:val="-3"/>
          <w:sz w:val="18"/>
          <w:szCs w:val="18"/>
        </w:rPr>
        <w:t xml:space="preserve"> </w:t>
      </w:r>
      <w:r w:rsidRPr="00C2319F">
        <w:rPr>
          <w:rFonts w:asciiTheme="minorHAnsi" w:hAnsiTheme="minorHAnsi" w:cstheme="minorHAnsi"/>
          <w:sz w:val="18"/>
          <w:szCs w:val="18"/>
        </w:rPr>
        <w:t>an</w:t>
      </w:r>
      <w:r w:rsidRPr="00C2319F">
        <w:rPr>
          <w:rFonts w:asciiTheme="minorHAnsi" w:hAnsiTheme="minorHAnsi" w:cstheme="minorHAnsi"/>
          <w:spacing w:val="-6"/>
          <w:sz w:val="18"/>
          <w:szCs w:val="18"/>
        </w:rPr>
        <w:t xml:space="preserve"> </w:t>
      </w:r>
      <w:r w:rsidRPr="00C2319F">
        <w:rPr>
          <w:rFonts w:asciiTheme="minorHAnsi" w:hAnsiTheme="minorHAnsi" w:cstheme="minorHAnsi"/>
          <w:sz w:val="18"/>
          <w:szCs w:val="18"/>
        </w:rPr>
        <w:t>accumulated</w:t>
      </w:r>
      <w:r w:rsidRPr="00C2319F">
        <w:rPr>
          <w:rFonts w:asciiTheme="minorHAnsi" w:hAnsiTheme="minorHAnsi" w:cstheme="minorHAnsi"/>
          <w:spacing w:val="14"/>
          <w:sz w:val="18"/>
          <w:szCs w:val="18"/>
        </w:rPr>
        <w:t xml:space="preserve"> </w:t>
      </w:r>
      <w:r w:rsidRPr="00C2319F">
        <w:rPr>
          <w:rFonts w:asciiTheme="minorHAnsi" w:hAnsiTheme="minorHAnsi" w:cstheme="minorHAnsi"/>
          <w:sz w:val="18"/>
          <w:szCs w:val="18"/>
        </w:rPr>
        <w:t>surplus</w:t>
      </w:r>
      <w:r w:rsidRPr="00C2319F">
        <w:rPr>
          <w:rFonts w:asciiTheme="minorHAnsi" w:hAnsiTheme="minorHAnsi" w:cstheme="minorHAnsi"/>
          <w:spacing w:val="6"/>
          <w:sz w:val="18"/>
          <w:szCs w:val="18"/>
        </w:rPr>
        <w:t xml:space="preserve"> </w:t>
      </w:r>
      <w:r w:rsidRPr="00C2319F">
        <w:rPr>
          <w:rFonts w:asciiTheme="minorHAnsi" w:hAnsiTheme="minorHAnsi" w:cstheme="minorHAnsi"/>
          <w:sz w:val="18"/>
          <w:szCs w:val="18"/>
        </w:rPr>
        <w:t>on</w:t>
      </w:r>
      <w:r w:rsidRPr="00C2319F">
        <w:rPr>
          <w:rFonts w:asciiTheme="minorHAnsi" w:hAnsiTheme="minorHAnsi" w:cstheme="minorHAnsi"/>
          <w:spacing w:val="-3"/>
          <w:sz w:val="18"/>
          <w:szCs w:val="18"/>
        </w:rPr>
        <w:t xml:space="preserve"> </w:t>
      </w:r>
      <w:r w:rsidRPr="00C2319F">
        <w:rPr>
          <w:rFonts w:asciiTheme="minorHAnsi" w:hAnsiTheme="minorHAnsi" w:cstheme="minorHAnsi"/>
          <w:sz w:val="18"/>
          <w:szCs w:val="18"/>
        </w:rPr>
        <w:t>its</w:t>
      </w:r>
      <w:r w:rsidRPr="00C2319F">
        <w:rPr>
          <w:rFonts w:asciiTheme="minorHAnsi" w:hAnsiTheme="minorHAnsi" w:cstheme="minorHAnsi"/>
          <w:spacing w:val="-13"/>
          <w:sz w:val="18"/>
          <w:szCs w:val="18"/>
        </w:rPr>
        <w:t xml:space="preserve"> </w:t>
      </w:r>
      <w:r w:rsidRPr="00C2319F">
        <w:rPr>
          <w:rFonts w:asciiTheme="minorHAnsi" w:hAnsiTheme="minorHAnsi" w:cstheme="minorHAnsi"/>
          <w:sz w:val="18"/>
          <w:szCs w:val="18"/>
        </w:rPr>
        <w:t>profit</w:t>
      </w:r>
      <w:r w:rsidRPr="00C2319F">
        <w:rPr>
          <w:rFonts w:asciiTheme="minorHAnsi" w:hAnsiTheme="minorHAnsi" w:cstheme="minorHAnsi"/>
          <w:spacing w:val="-3"/>
          <w:sz w:val="18"/>
          <w:szCs w:val="18"/>
        </w:rPr>
        <w:t xml:space="preserve"> </w:t>
      </w:r>
      <w:r w:rsidRPr="00C2319F">
        <w:rPr>
          <w:rFonts w:asciiTheme="minorHAnsi" w:hAnsiTheme="minorHAnsi" w:cstheme="minorHAnsi"/>
          <w:sz w:val="18"/>
          <w:szCs w:val="18"/>
        </w:rPr>
        <w:t>and</w:t>
      </w:r>
      <w:r w:rsidRPr="00C2319F">
        <w:rPr>
          <w:rFonts w:asciiTheme="minorHAnsi" w:hAnsiTheme="minorHAnsi" w:cstheme="minorHAnsi"/>
          <w:spacing w:val="-7"/>
          <w:sz w:val="18"/>
          <w:szCs w:val="18"/>
        </w:rPr>
        <w:t xml:space="preserve"> </w:t>
      </w:r>
      <w:r w:rsidRPr="00C2319F">
        <w:rPr>
          <w:rFonts w:asciiTheme="minorHAnsi" w:hAnsiTheme="minorHAnsi" w:cstheme="minorHAnsi"/>
          <w:sz w:val="18"/>
          <w:szCs w:val="18"/>
        </w:rPr>
        <w:t>loss</w:t>
      </w:r>
      <w:r w:rsidRPr="00C2319F">
        <w:rPr>
          <w:rFonts w:asciiTheme="minorHAnsi" w:hAnsiTheme="minorHAnsi" w:cstheme="minorHAnsi"/>
          <w:spacing w:val="-3"/>
          <w:sz w:val="18"/>
          <w:szCs w:val="18"/>
        </w:rPr>
        <w:t xml:space="preserve"> </w:t>
      </w:r>
      <w:r w:rsidRPr="00C2319F">
        <w:rPr>
          <w:rFonts w:asciiTheme="minorHAnsi" w:hAnsiTheme="minorHAnsi" w:cstheme="minorHAnsi"/>
          <w:sz w:val="18"/>
          <w:szCs w:val="18"/>
        </w:rPr>
        <w:t>account</w:t>
      </w:r>
      <w:r w:rsidRPr="00C2319F">
        <w:rPr>
          <w:rFonts w:asciiTheme="minorHAnsi" w:hAnsiTheme="minorHAnsi" w:cstheme="minorHAnsi"/>
          <w:spacing w:val="3"/>
          <w:sz w:val="18"/>
          <w:szCs w:val="18"/>
        </w:rPr>
        <w:t xml:space="preserve"> </w:t>
      </w:r>
      <w:r w:rsidRPr="00C2319F">
        <w:rPr>
          <w:rFonts w:asciiTheme="minorHAnsi" w:hAnsiTheme="minorHAnsi" w:cstheme="minorHAnsi"/>
          <w:sz w:val="18"/>
          <w:szCs w:val="18"/>
        </w:rPr>
        <w:t>of</w:t>
      </w:r>
      <w:r w:rsidR="00805EDD" w:rsidRPr="00C2319F">
        <w:rPr>
          <w:rFonts w:asciiTheme="minorHAnsi" w:hAnsiTheme="minorHAnsi" w:cstheme="minorHAnsi"/>
          <w:sz w:val="18"/>
          <w:szCs w:val="18"/>
        </w:rPr>
        <w:t xml:space="preserve"> </w:t>
      </w:r>
      <w:r w:rsidRPr="00C2319F">
        <w:rPr>
          <w:rFonts w:asciiTheme="minorHAnsi" w:hAnsiTheme="minorHAnsi" w:cstheme="minorHAnsi"/>
          <w:sz w:val="18"/>
          <w:szCs w:val="18"/>
        </w:rPr>
        <w:t>£</w:t>
      </w:r>
      <w:r w:rsidR="00880D33">
        <w:rPr>
          <w:rFonts w:asciiTheme="minorHAnsi" w:hAnsiTheme="minorHAnsi" w:cstheme="minorHAnsi"/>
          <w:sz w:val="18"/>
          <w:szCs w:val="18"/>
        </w:rPr>
        <w:t>4</w:t>
      </w:r>
      <w:r w:rsidR="002C1457" w:rsidRPr="00C2319F">
        <w:rPr>
          <w:rFonts w:asciiTheme="minorHAnsi" w:hAnsiTheme="minorHAnsi" w:cstheme="minorHAnsi"/>
          <w:sz w:val="18"/>
          <w:szCs w:val="18"/>
        </w:rPr>
        <w:t>,</w:t>
      </w:r>
      <w:r w:rsidR="00880D33">
        <w:rPr>
          <w:rFonts w:asciiTheme="minorHAnsi" w:hAnsiTheme="minorHAnsi" w:cstheme="minorHAnsi"/>
          <w:sz w:val="18"/>
          <w:szCs w:val="18"/>
        </w:rPr>
        <w:t>906</w:t>
      </w:r>
      <w:r w:rsidRPr="00C2319F">
        <w:rPr>
          <w:rFonts w:asciiTheme="minorHAnsi" w:hAnsiTheme="minorHAnsi" w:cstheme="minorHAnsi"/>
          <w:sz w:val="18"/>
          <w:szCs w:val="18"/>
        </w:rPr>
        <w:t>,000 and there was £</w:t>
      </w:r>
      <w:r w:rsidR="002C1457" w:rsidRPr="00C2319F">
        <w:rPr>
          <w:rFonts w:asciiTheme="minorHAnsi" w:hAnsiTheme="minorHAnsi" w:cstheme="minorHAnsi"/>
          <w:sz w:val="18"/>
          <w:szCs w:val="18"/>
        </w:rPr>
        <w:t>5</w:t>
      </w:r>
      <w:r w:rsidRPr="00C2319F">
        <w:rPr>
          <w:rFonts w:asciiTheme="minorHAnsi" w:hAnsiTheme="minorHAnsi" w:cstheme="minorHAnsi"/>
          <w:sz w:val="18"/>
          <w:szCs w:val="18"/>
        </w:rPr>
        <w:t>,</w:t>
      </w:r>
      <w:r w:rsidR="002C1457" w:rsidRPr="00C2319F">
        <w:rPr>
          <w:rFonts w:asciiTheme="minorHAnsi" w:hAnsiTheme="minorHAnsi" w:cstheme="minorHAnsi"/>
          <w:sz w:val="18"/>
          <w:szCs w:val="18"/>
        </w:rPr>
        <w:t>621</w:t>
      </w:r>
      <w:r w:rsidRPr="00C2319F">
        <w:rPr>
          <w:rFonts w:asciiTheme="minorHAnsi" w:hAnsiTheme="minorHAnsi" w:cstheme="minorHAnsi"/>
          <w:sz w:val="18"/>
          <w:szCs w:val="18"/>
        </w:rPr>
        <w:t>,000 standing to the credit of the Company's share premium</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account and £</w:t>
      </w:r>
      <w:r w:rsidR="002C1457" w:rsidRPr="00C2319F">
        <w:rPr>
          <w:rFonts w:asciiTheme="minorHAnsi" w:hAnsiTheme="minorHAnsi" w:cstheme="minorHAnsi"/>
          <w:sz w:val="18"/>
          <w:szCs w:val="18"/>
        </w:rPr>
        <w:t>1,061</w:t>
      </w:r>
      <w:r w:rsidRPr="00C2319F">
        <w:rPr>
          <w:rFonts w:asciiTheme="minorHAnsi" w:hAnsiTheme="minorHAnsi" w:cstheme="minorHAnsi"/>
          <w:sz w:val="18"/>
          <w:szCs w:val="18"/>
        </w:rPr>
        <w:t>,000 standing to the credit of the Company's capital redemption reserve.</w:t>
      </w:r>
      <w:r w:rsidR="00F10C5E">
        <w:rPr>
          <w:rFonts w:asciiTheme="minorHAnsi" w:hAnsiTheme="minorHAnsi" w:cstheme="minorHAnsi"/>
          <w:sz w:val="18"/>
          <w:szCs w:val="18"/>
        </w:rPr>
        <w:t xml:space="preserve"> </w:t>
      </w:r>
      <w:r w:rsidR="00F10C5E" w:rsidRPr="00C27AC6">
        <w:rPr>
          <w:rFonts w:asciiTheme="minorHAnsi" w:hAnsiTheme="minorHAnsi" w:cstheme="minorHAnsi"/>
          <w:sz w:val="18"/>
          <w:szCs w:val="18"/>
        </w:rPr>
        <w:t>In October 2022 the</w:t>
      </w:r>
      <w:r w:rsidR="00825BED" w:rsidRPr="00C27AC6">
        <w:rPr>
          <w:rFonts w:asciiTheme="minorHAnsi" w:hAnsiTheme="minorHAnsi" w:cstheme="minorHAnsi"/>
          <w:sz w:val="18"/>
          <w:szCs w:val="18"/>
        </w:rPr>
        <w:t xml:space="preserve"> Company issued 4,335,055 new shares, increasing the share premium account by £650,000 to £6,272,000.</w:t>
      </w:r>
      <w:r w:rsidR="00F10C5E">
        <w:rPr>
          <w:rFonts w:asciiTheme="minorHAnsi" w:hAnsiTheme="minorHAnsi" w:cstheme="minorHAnsi"/>
          <w:sz w:val="18"/>
          <w:szCs w:val="18"/>
        </w:rPr>
        <w:t xml:space="preserve"> </w:t>
      </w:r>
      <w:r w:rsidR="00244C3C" w:rsidRPr="00896E03">
        <w:rPr>
          <w:rFonts w:asciiTheme="minorHAnsi" w:hAnsiTheme="minorHAnsi" w:cstheme="minorHAnsi"/>
          <w:sz w:val="18"/>
          <w:szCs w:val="18"/>
        </w:rPr>
        <w:t xml:space="preserve">During the </w:t>
      </w:r>
      <w:r w:rsidR="00C676EB">
        <w:rPr>
          <w:rFonts w:asciiTheme="minorHAnsi" w:hAnsiTheme="minorHAnsi" w:cstheme="minorHAnsi"/>
          <w:sz w:val="18"/>
          <w:szCs w:val="18"/>
        </w:rPr>
        <w:t>period</w:t>
      </w:r>
      <w:r w:rsidR="00244C3C" w:rsidRPr="00896E03">
        <w:rPr>
          <w:rFonts w:asciiTheme="minorHAnsi" w:hAnsiTheme="minorHAnsi" w:cstheme="minorHAnsi"/>
          <w:sz w:val="18"/>
          <w:szCs w:val="18"/>
        </w:rPr>
        <w:t xml:space="preserve"> since 30 April 2022 the Company resold the 7,378,655 shares held in treasury, increasing the capital redemption reserve by £136,000 to £1,197,000</w:t>
      </w:r>
      <w:r w:rsidR="00244C3C">
        <w:rPr>
          <w:rFonts w:asciiTheme="minorHAnsi" w:hAnsiTheme="minorHAnsi" w:cstheme="minorHAnsi"/>
          <w:sz w:val="18"/>
          <w:szCs w:val="18"/>
        </w:rPr>
        <w:t>.</w:t>
      </w:r>
      <w:r w:rsidRPr="00C2319F">
        <w:rPr>
          <w:rFonts w:asciiTheme="minorHAnsi" w:hAnsiTheme="minorHAnsi" w:cstheme="minorHAnsi"/>
          <w:sz w:val="18"/>
          <w:szCs w:val="18"/>
        </w:rPr>
        <w:t xml:space="preserve"> The</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 xml:space="preserve">share premium account and capital redemption reserve are non-distributable </w:t>
      </w:r>
      <w:proofErr w:type="gramStart"/>
      <w:r w:rsidRPr="00C2319F">
        <w:rPr>
          <w:rFonts w:asciiTheme="minorHAnsi" w:hAnsiTheme="minorHAnsi" w:cstheme="minorHAnsi"/>
          <w:sz w:val="18"/>
          <w:szCs w:val="18"/>
        </w:rPr>
        <w:t>reserves</w:t>
      </w:r>
      <w:proofErr w:type="gramEnd"/>
      <w:r w:rsidRPr="00C2319F">
        <w:rPr>
          <w:rFonts w:asciiTheme="minorHAnsi" w:hAnsiTheme="minorHAnsi" w:cstheme="minorHAnsi"/>
          <w:sz w:val="18"/>
          <w:szCs w:val="18"/>
        </w:rPr>
        <w:t xml:space="preserve"> and the</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Company is therefore unable to use the amounts standing to the credit of these accounts for</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the purpose of (inter alia) making distributions to Shareholders.</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However, the Act does permit the Company (subject to the approval</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of Shareholders</w:t>
      </w:r>
      <w:r w:rsidRPr="00C2319F">
        <w:rPr>
          <w:rFonts w:asciiTheme="minorHAnsi" w:hAnsiTheme="minorHAnsi" w:cstheme="minorHAnsi"/>
          <w:spacing w:val="55"/>
          <w:sz w:val="18"/>
          <w:szCs w:val="18"/>
        </w:rPr>
        <w:t xml:space="preserve"> </w:t>
      </w:r>
      <w:r w:rsidRPr="00C2319F">
        <w:rPr>
          <w:rFonts w:asciiTheme="minorHAnsi" w:hAnsiTheme="minorHAnsi" w:cstheme="minorHAnsi"/>
          <w:sz w:val="18"/>
          <w:szCs w:val="18"/>
        </w:rPr>
        <w:t>and the consent of</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the Court) to cancel its share premium account and capital redemption reserve and credit the</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resulting sums</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to the</w:t>
      </w:r>
      <w:r w:rsidRPr="00C2319F">
        <w:rPr>
          <w:rFonts w:asciiTheme="minorHAnsi" w:hAnsiTheme="minorHAnsi" w:cstheme="minorHAnsi"/>
          <w:spacing w:val="3"/>
          <w:sz w:val="18"/>
          <w:szCs w:val="18"/>
        </w:rPr>
        <w:t xml:space="preserve"> </w:t>
      </w:r>
      <w:r w:rsidRPr="00C2319F">
        <w:rPr>
          <w:rFonts w:asciiTheme="minorHAnsi" w:hAnsiTheme="minorHAnsi" w:cstheme="minorHAnsi"/>
          <w:sz w:val="18"/>
          <w:szCs w:val="18"/>
        </w:rPr>
        <w:t>Company's</w:t>
      </w:r>
      <w:r w:rsidRPr="00C2319F">
        <w:rPr>
          <w:rFonts w:asciiTheme="minorHAnsi" w:hAnsiTheme="minorHAnsi" w:cstheme="minorHAnsi"/>
          <w:spacing w:val="13"/>
          <w:sz w:val="18"/>
          <w:szCs w:val="18"/>
        </w:rPr>
        <w:t xml:space="preserve"> </w:t>
      </w:r>
      <w:r w:rsidRPr="00C2319F">
        <w:rPr>
          <w:rFonts w:asciiTheme="minorHAnsi" w:hAnsiTheme="minorHAnsi" w:cstheme="minorHAnsi"/>
          <w:sz w:val="18"/>
          <w:szCs w:val="18"/>
        </w:rPr>
        <w:t>profit</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and</w:t>
      </w:r>
      <w:r w:rsidRPr="00C2319F">
        <w:rPr>
          <w:rFonts w:asciiTheme="minorHAnsi" w:hAnsiTheme="minorHAnsi" w:cstheme="minorHAnsi"/>
          <w:spacing w:val="-7"/>
          <w:sz w:val="18"/>
          <w:szCs w:val="18"/>
        </w:rPr>
        <w:t xml:space="preserve"> </w:t>
      </w:r>
      <w:r w:rsidRPr="00C2319F">
        <w:rPr>
          <w:rFonts w:asciiTheme="minorHAnsi" w:hAnsiTheme="minorHAnsi" w:cstheme="minorHAnsi"/>
          <w:sz w:val="18"/>
          <w:szCs w:val="18"/>
        </w:rPr>
        <w:t>loss account.</w:t>
      </w:r>
    </w:p>
    <w:p w14:paraId="7039BB53" w14:textId="77777777" w:rsidR="00026442" w:rsidRPr="00EA0015" w:rsidRDefault="00026442">
      <w:pPr>
        <w:spacing w:line="242" w:lineRule="auto"/>
        <w:jc w:val="both"/>
        <w:rPr>
          <w:rFonts w:asciiTheme="minorHAnsi" w:hAnsiTheme="minorHAnsi"/>
          <w:sz w:val="18"/>
        </w:rPr>
      </w:pPr>
    </w:p>
    <w:p w14:paraId="63D2C1B4" w14:textId="77777777" w:rsidR="005C512B" w:rsidRPr="00EA0015" w:rsidRDefault="005C512B">
      <w:pPr>
        <w:spacing w:line="242" w:lineRule="auto"/>
        <w:jc w:val="both"/>
        <w:rPr>
          <w:rFonts w:asciiTheme="minorHAnsi" w:hAnsiTheme="minorHAnsi"/>
          <w:sz w:val="18"/>
        </w:rPr>
      </w:pPr>
    </w:p>
    <w:p w14:paraId="048CA538" w14:textId="4F5CE338" w:rsidR="00026442" w:rsidRPr="00C2319F" w:rsidRDefault="00751859" w:rsidP="00805EDD">
      <w:pPr>
        <w:pStyle w:val="Heading3"/>
        <w:numPr>
          <w:ilvl w:val="0"/>
          <w:numId w:val="5"/>
        </w:numPr>
        <w:tabs>
          <w:tab w:val="left" w:pos="886"/>
          <w:tab w:val="left" w:pos="887"/>
        </w:tabs>
        <w:spacing w:before="68"/>
        <w:ind w:right="378"/>
        <w:rPr>
          <w:rFonts w:asciiTheme="minorHAnsi" w:hAnsiTheme="minorHAnsi" w:cstheme="minorHAnsi"/>
          <w:b w:val="0"/>
          <w:sz w:val="18"/>
          <w:szCs w:val="18"/>
        </w:rPr>
      </w:pPr>
      <w:r w:rsidRPr="00C2319F">
        <w:rPr>
          <w:rFonts w:asciiTheme="minorHAnsi" w:hAnsiTheme="minorHAnsi" w:cstheme="minorHAnsi"/>
          <w:sz w:val="18"/>
          <w:szCs w:val="18"/>
        </w:rPr>
        <w:t>CANCELLATION</w:t>
      </w:r>
      <w:r w:rsidRPr="00C2319F">
        <w:rPr>
          <w:rFonts w:asciiTheme="minorHAnsi" w:hAnsiTheme="minorHAnsi" w:cstheme="minorHAnsi"/>
          <w:spacing w:val="19"/>
          <w:sz w:val="18"/>
          <w:szCs w:val="18"/>
        </w:rPr>
        <w:t xml:space="preserve"> </w:t>
      </w:r>
      <w:r w:rsidRPr="00C2319F">
        <w:rPr>
          <w:rFonts w:asciiTheme="minorHAnsi" w:hAnsiTheme="minorHAnsi" w:cstheme="minorHAnsi"/>
          <w:sz w:val="18"/>
          <w:szCs w:val="18"/>
        </w:rPr>
        <w:t>OF</w:t>
      </w:r>
      <w:r w:rsidRPr="00C2319F">
        <w:rPr>
          <w:rFonts w:asciiTheme="minorHAnsi" w:hAnsiTheme="minorHAnsi" w:cstheme="minorHAnsi"/>
          <w:spacing w:val="2"/>
          <w:sz w:val="18"/>
          <w:szCs w:val="18"/>
        </w:rPr>
        <w:t xml:space="preserve"> </w:t>
      </w:r>
      <w:r w:rsidRPr="00C2319F">
        <w:rPr>
          <w:rFonts w:asciiTheme="minorHAnsi" w:hAnsiTheme="minorHAnsi" w:cstheme="minorHAnsi"/>
          <w:sz w:val="18"/>
          <w:szCs w:val="18"/>
        </w:rPr>
        <w:t>THE</w:t>
      </w:r>
      <w:r w:rsidRPr="00C2319F">
        <w:rPr>
          <w:rFonts w:asciiTheme="minorHAnsi" w:hAnsiTheme="minorHAnsi" w:cstheme="minorHAnsi"/>
          <w:spacing w:val="47"/>
          <w:sz w:val="18"/>
          <w:szCs w:val="18"/>
        </w:rPr>
        <w:t xml:space="preserve"> </w:t>
      </w:r>
      <w:r w:rsidRPr="00C2319F">
        <w:rPr>
          <w:rFonts w:asciiTheme="minorHAnsi" w:hAnsiTheme="minorHAnsi" w:cstheme="minorHAnsi"/>
          <w:sz w:val="18"/>
          <w:szCs w:val="18"/>
        </w:rPr>
        <w:t>COMPANY'S</w:t>
      </w:r>
      <w:r w:rsidRPr="00C2319F">
        <w:rPr>
          <w:rFonts w:asciiTheme="minorHAnsi" w:hAnsiTheme="minorHAnsi" w:cstheme="minorHAnsi"/>
          <w:spacing w:val="20"/>
          <w:sz w:val="18"/>
          <w:szCs w:val="18"/>
        </w:rPr>
        <w:t xml:space="preserve"> </w:t>
      </w:r>
      <w:r w:rsidRPr="00C2319F">
        <w:rPr>
          <w:rFonts w:asciiTheme="minorHAnsi" w:hAnsiTheme="minorHAnsi" w:cstheme="minorHAnsi"/>
          <w:sz w:val="18"/>
          <w:szCs w:val="18"/>
        </w:rPr>
        <w:t>SHARE</w:t>
      </w:r>
      <w:r w:rsidRPr="00C2319F">
        <w:rPr>
          <w:rFonts w:asciiTheme="minorHAnsi" w:hAnsiTheme="minorHAnsi" w:cstheme="minorHAnsi"/>
          <w:spacing w:val="2"/>
          <w:sz w:val="18"/>
          <w:szCs w:val="18"/>
        </w:rPr>
        <w:t xml:space="preserve"> </w:t>
      </w:r>
      <w:r w:rsidRPr="00C2319F">
        <w:rPr>
          <w:rFonts w:asciiTheme="minorHAnsi" w:hAnsiTheme="minorHAnsi" w:cstheme="minorHAnsi"/>
          <w:sz w:val="18"/>
          <w:szCs w:val="18"/>
        </w:rPr>
        <w:t>PREMIUM</w:t>
      </w:r>
      <w:r w:rsidRPr="00C2319F">
        <w:rPr>
          <w:rFonts w:asciiTheme="minorHAnsi" w:hAnsiTheme="minorHAnsi" w:cstheme="minorHAnsi"/>
          <w:spacing w:val="6"/>
          <w:sz w:val="18"/>
          <w:szCs w:val="18"/>
        </w:rPr>
        <w:t xml:space="preserve"> </w:t>
      </w:r>
      <w:r w:rsidRPr="00C2319F">
        <w:rPr>
          <w:rFonts w:asciiTheme="minorHAnsi" w:hAnsiTheme="minorHAnsi" w:cstheme="minorHAnsi"/>
          <w:sz w:val="18"/>
          <w:szCs w:val="18"/>
        </w:rPr>
        <w:t>ACCOUNT</w:t>
      </w:r>
      <w:r w:rsidRPr="00C2319F">
        <w:rPr>
          <w:rFonts w:asciiTheme="minorHAnsi" w:hAnsiTheme="minorHAnsi" w:cstheme="minorHAnsi"/>
          <w:spacing w:val="10"/>
          <w:sz w:val="18"/>
          <w:szCs w:val="18"/>
        </w:rPr>
        <w:t xml:space="preserve"> </w:t>
      </w:r>
      <w:r w:rsidRPr="00C2319F">
        <w:rPr>
          <w:rFonts w:asciiTheme="minorHAnsi" w:hAnsiTheme="minorHAnsi" w:cstheme="minorHAnsi"/>
          <w:sz w:val="18"/>
          <w:szCs w:val="18"/>
        </w:rPr>
        <w:t>AND</w:t>
      </w:r>
      <w:r w:rsidRPr="00C2319F">
        <w:rPr>
          <w:rFonts w:asciiTheme="minorHAnsi" w:hAnsiTheme="minorHAnsi" w:cstheme="minorHAnsi"/>
          <w:spacing w:val="2"/>
          <w:sz w:val="18"/>
          <w:szCs w:val="18"/>
        </w:rPr>
        <w:t xml:space="preserve"> </w:t>
      </w:r>
      <w:r w:rsidRPr="00C2319F">
        <w:rPr>
          <w:rFonts w:asciiTheme="minorHAnsi" w:hAnsiTheme="minorHAnsi" w:cstheme="minorHAnsi"/>
          <w:sz w:val="18"/>
          <w:szCs w:val="18"/>
        </w:rPr>
        <w:t>CAPITAL</w:t>
      </w:r>
      <w:r w:rsidRPr="00C2319F">
        <w:rPr>
          <w:rFonts w:asciiTheme="minorHAnsi" w:hAnsiTheme="minorHAnsi" w:cstheme="minorHAnsi"/>
          <w:spacing w:val="-53"/>
          <w:sz w:val="18"/>
          <w:szCs w:val="18"/>
        </w:rPr>
        <w:t xml:space="preserve"> </w:t>
      </w:r>
      <w:r w:rsidRPr="00C2319F">
        <w:rPr>
          <w:rFonts w:asciiTheme="minorHAnsi" w:hAnsiTheme="minorHAnsi" w:cstheme="minorHAnsi"/>
          <w:sz w:val="18"/>
          <w:szCs w:val="18"/>
        </w:rPr>
        <w:t>REDEMPTION</w:t>
      </w:r>
      <w:r w:rsidRPr="00C2319F">
        <w:rPr>
          <w:rFonts w:asciiTheme="minorHAnsi" w:hAnsiTheme="minorHAnsi" w:cstheme="minorHAnsi"/>
          <w:spacing w:val="20"/>
          <w:sz w:val="18"/>
          <w:szCs w:val="18"/>
        </w:rPr>
        <w:t xml:space="preserve"> </w:t>
      </w:r>
      <w:r w:rsidRPr="00C2319F">
        <w:rPr>
          <w:rFonts w:asciiTheme="minorHAnsi" w:hAnsiTheme="minorHAnsi" w:cstheme="minorHAnsi"/>
          <w:sz w:val="18"/>
          <w:szCs w:val="18"/>
        </w:rPr>
        <w:t>RESERVE</w:t>
      </w:r>
    </w:p>
    <w:p w14:paraId="22AB053A" w14:textId="77777777" w:rsidR="00026442" w:rsidRPr="00EA0015" w:rsidRDefault="00026442">
      <w:pPr>
        <w:pStyle w:val="BodyText"/>
        <w:spacing w:before="8"/>
        <w:rPr>
          <w:rFonts w:asciiTheme="minorHAnsi" w:hAnsiTheme="minorHAnsi"/>
          <w:b/>
          <w:sz w:val="18"/>
        </w:rPr>
      </w:pPr>
    </w:p>
    <w:p w14:paraId="15F4382C" w14:textId="60416CAF" w:rsidR="00026442" w:rsidRPr="00C2319F" w:rsidRDefault="00751859" w:rsidP="00805EDD">
      <w:pPr>
        <w:pStyle w:val="BodyText"/>
        <w:spacing w:line="242" w:lineRule="auto"/>
        <w:ind w:right="364"/>
        <w:jc w:val="both"/>
        <w:rPr>
          <w:rFonts w:asciiTheme="minorHAnsi" w:hAnsiTheme="minorHAnsi" w:cstheme="minorHAnsi"/>
          <w:sz w:val="18"/>
          <w:szCs w:val="18"/>
        </w:rPr>
      </w:pPr>
      <w:r w:rsidRPr="00C2319F">
        <w:rPr>
          <w:rFonts w:asciiTheme="minorHAnsi" w:hAnsiTheme="minorHAnsi" w:cstheme="minorHAnsi"/>
          <w:sz w:val="18"/>
          <w:szCs w:val="18"/>
        </w:rPr>
        <w:lastRenderedPageBreak/>
        <w:t>The Board is seeking the approval of Shareholders for the cancellation of the entire share</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 xml:space="preserve">premium account of the Company. As </w:t>
      </w:r>
      <w:proofErr w:type="gramStart"/>
      <w:r w:rsidRPr="00C2319F">
        <w:rPr>
          <w:rFonts w:asciiTheme="minorHAnsi" w:hAnsiTheme="minorHAnsi" w:cstheme="minorHAnsi"/>
          <w:sz w:val="18"/>
          <w:szCs w:val="18"/>
        </w:rPr>
        <w:t>at</w:t>
      </w:r>
      <w:proofErr w:type="gramEnd"/>
      <w:r w:rsidRPr="00C2319F">
        <w:rPr>
          <w:rFonts w:asciiTheme="minorHAnsi" w:hAnsiTheme="minorHAnsi" w:cstheme="minorHAnsi"/>
          <w:sz w:val="18"/>
          <w:szCs w:val="18"/>
        </w:rPr>
        <w:t xml:space="preserve"> 3</w:t>
      </w:r>
      <w:r w:rsidR="00825BED">
        <w:rPr>
          <w:rFonts w:asciiTheme="minorHAnsi" w:hAnsiTheme="minorHAnsi" w:cstheme="minorHAnsi"/>
          <w:sz w:val="18"/>
          <w:szCs w:val="18"/>
        </w:rPr>
        <w:t>1</w:t>
      </w:r>
      <w:r w:rsidRPr="00C2319F">
        <w:rPr>
          <w:rFonts w:asciiTheme="minorHAnsi" w:hAnsiTheme="minorHAnsi" w:cstheme="minorHAnsi"/>
          <w:sz w:val="18"/>
          <w:szCs w:val="18"/>
        </w:rPr>
        <w:t xml:space="preserve"> </w:t>
      </w:r>
      <w:r w:rsidR="00825BED">
        <w:rPr>
          <w:rFonts w:asciiTheme="minorHAnsi" w:hAnsiTheme="minorHAnsi" w:cstheme="minorHAnsi"/>
          <w:sz w:val="18"/>
          <w:szCs w:val="18"/>
        </w:rPr>
        <w:t>October</w:t>
      </w:r>
      <w:r w:rsidRPr="00C2319F">
        <w:rPr>
          <w:rFonts w:asciiTheme="minorHAnsi" w:hAnsiTheme="minorHAnsi" w:cstheme="minorHAnsi"/>
          <w:sz w:val="18"/>
          <w:szCs w:val="18"/>
        </w:rPr>
        <w:t xml:space="preserve"> 20</w:t>
      </w:r>
      <w:r w:rsidR="002C1457" w:rsidRPr="00C2319F">
        <w:rPr>
          <w:rFonts w:asciiTheme="minorHAnsi" w:hAnsiTheme="minorHAnsi" w:cstheme="minorHAnsi"/>
          <w:sz w:val="18"/>
          <w:szCs w:val="18"/>
        </w:rPr>
        <w:t>2</w:t>
      </w:r>
      <w:r w:rsidR="00880D33">
        <w:rPr>
          <w:rFonts w:asciiTheme="minorHAnsi" w:hAnsiTheme="minorHAnsi" w:cstheme="minorHAnsi"/>
          <w:sz w:val="18"/>
          <w:szCs w:val="18"/>
        </w:rPr>
        <w:t>2</w:t>
      </w:r>
      <w:r w:rsidRPr="00C2319F">
        <w:rPr>
          <w:rFonts w:asciiTheme="minorHAnsi" w:hAnsiTheme="minorHAnsi" w:cstheme="minorHAnsi"/>
          <w:sz w:val="18"/>
          <w:szCs w:val="18"/>
        </w:rPr>
        <w:t>, the amount of the share premium</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account was £</w:t>
      </w:r>
      <w:r w:rsidR="00825BED">
        <w:rPr>
          <w:rFonts w:asciiTheme="minorHAnsi" w:hAnsiTheme="minorHAnsi" w:cstheme="minorHAnsi"/>
          <w:sz w:val="18"/>
          <w:szCs w:val="18"/>
        </w:rPr>
        <w:t>6</w:t>
      </w:r>
      <w:r w:rsidRPr="00C2319F">
        <w:rPr>
          <w:rFonts w:asciiTheme="minorHAnsi" w:hAnsiTheme="minorHAnsi" w:cstheme="minorHAnsi"/>
          <w:sz w:val="18"/>
          <w:szCs w:val="18"/>
        </w:rPr>
        <w:t>,</w:t>
      </w:r>
      <w:r w:rsidR="00825BED">
        <w:rPr>
          <w:rFonts w:asciiTheme="minorHAnsi" w:hAnsiTheme="minorHAnsi" w:cstheme="minorHAnsi"/>
          <w:sz w:val="18"/>
          <w:szCs w:val="18"/>
        </w:rPr>
        <w:t>272</w:t>
      </w:r>
      <w:r w:rsidRPr="00C2319F">
        <w:rPr>
          <w:rFonts w:asciiTheme="minorHAnsi" w:hAnsiTheme="minorHAnsi" w:cstheme="minorHAnsi"/>
          <w:sz w:val="18"/>
          <w:szCs w:val="18"/>
        </w:rPr>
        <w:t>,000. This sum has arisen by the Company having issued shares at a</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premium</w:t>
      </w:r>
      <w:r w:rsidRPr="00C2319F">
        <w:rPr>
          <w:rFonts w:asciiTheme="minorHAnsi" w:hAnsiTheme="minorHAnsi" w:cstheme="minorHAnsi"/>
          <w:spacing w:val="11"/>
          <w:sz w:val="18"/>
          <w:szCs w:val="18"/>
        </w:rPr>
        <w:t xml:space="preserve"> </w:t>
      </w:r>
      <w:r w:rsidRPr="00C2319F">
        <w:rPr>
          <w:rFonts w:asciiTheme="minorHAnsi" w:hAnsiTheme="minorHAnsi" w:cstheme="minorHAnsi"/>
          <w:sz w:val="18"/>
          <w:szCs w:val="18"/>
        </w:rPr>
        <w:t>to</w:t>
      </w:r>
      <w:r w:rsidRPr="00C2319F">
        <w:rPr>
          <w:rFonts w:asciiTheme="minorHAnsi" w:hAnsiTheme="minorHAnsi" w:cstheme="minorHAnsi"/>
          <w:spacing w:val="-8"/>
          <w:sz w:val="18"/>
          <w:szCs w:val="18"/>
        </w:rPr>
        <w:t xml:space="preserve"> </w:t>
      </w:r>
      <w:r w:rsidRPr="00C2319F">
        <w:rPr>
          <w:rFonts w:asciiTheme="minorHAnsi" w:hAnsiTheme="minorHAnsi" w:cstheme="minorHAnsi"/>
          <w:sz w:val="18"/>
          <w:szCs w:val="18"/>
        </w:rPr>
        <w:t>their nominal</w:t>
      </w:r>
      <w:r w:rsidRPr="00C2319F">
        <w:rPr>
          <w:rFonts w:asciiTheme="minorHAnsi" w:hAnsiTheme="minorHAnsi" w:cstheme="minorHAnsi"/>
          <w:spacing w:val="-5"/>
          <w:sz w:val="18"/>
          <w:szCs w:val="18"/>
        </w:rPr>
        <w:t xml:space="preserve"> </w:t>
      </w:r>
      <w:r w:rsidRPr="00C2319F">
        <w:rPr>
          <w:rFonts w:asciiTheme="minorHAnsi" w:hAnsiTheme="minorHAnsi" w:cstheme="minorHAnsi"/>
          <w:sz w:val="18"/>
          <w:szCs w:val="18"/>
        </w:rPr>
        <w:t>value</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from time</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to time.</w:t>
      </w:r>
    </w:p>
    <w:p w14:paraId="551BA901" w14:textId="77777777" w:rsidR="00026442" w:rsidRPr="00C2319F" w:rsidRDefault="00026442">
      <w:pPr>
        <w:pStyle w:val="BodyText"/>
        <w:spacing w:before="7"/>
        <w:rPr>
          <w:rFonts w:asciiTheme="minorHAnsi" w:hAnsiTheme="minorHAnsi" w:cstheme="minorHAnsi"/>
          <w:sz w:val="18"/>
          <w:szCs w:val="18"/>
        </w:rPr>
      </w:pPr>
    </w:p>
    <w:p w14:paraId="212F6DF9" w14:textId="129696AD" w:rsidR="00026442" w:rsidRDefault="00751859" w:rsidP="00805EDD">
      <w:pPr>
        <w:pStyle w:val="BodyText"/>
        <w:spacing w:before="1" w:line="242" w:lineRule="auto"/>
        <w:ind w:right="360"/>
        <w:jc w:val="both"/>
        <w:rPr>
          <w:rFonts w:asciiTheme="minorHAnsi" w:hAnsiTheme="minorHAnsi" w:cstheme="minorHAnsi"/>
          <w:sz w:val="18"/>
          <w:szCs w:val="18"/>
        </w:rPr>
      </w:pPr>
      <w:r w:rsidRPr="00C2319F">
        <w:rPr>
          <w:rFonts w:asciiTheme="minorHAnsi" w:hAnsiTheme="minorHAnsi" w:cstheme="minorHAnsi"/>
          <w:sz w:val="18"/>
          <w:szCs w:val="18"/>
        </w:rPr>
        <w:t>The Board is also seeking the approval of Shareholders</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for the cancellation of the capital</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 xml:space="preserve">redemption reserve of the Company. </w:t>
      </w:r>
      <w:r w:rsidRPr="00896E03">
        <w:rPr>
          <w:rFonts w:asciiTheme="minorHAnsi" w:hAnsiTheme="minorHAnsi" w:cstheme="minorHAnsi"/>
          <w:sz w:val="18"/>
          <w:szCs w:val="18"/>
        </w:rPr>
        <w:t>As at 3</w:t>
      </w:r>
      <w:r w:rsidR="00825BED" w:rsidRPr="00896E03">
        <w:rPr>
          <w:rFonts w:asciiTheme="minorHAnsi" w:hAnsiTheme="minorHAnsi" w:cstheme="minorHAnsi"/>
          <w:sz w:val="18"/>
          <w:szCs w:val="18"/>
        </w:rPr>
        <w:t>1</w:t>
      </w:r>
      <w:r w:rsidRPr="00896E03">
        <w:rPr>
          <w:rFonts w:asciiTheme="minorHAnsi" w:hAnsiTheme="minorHAnsi" w:cstheme="minorHAnsi"/>
          <w:sz w:val="18"/>
          <w:szCs w:val="18"/>
        </w:rPr>
        <w:t xml:space="preserve"> </w:t>
      </w:r>
      <w:r w:rsidR="00825BED" w:rsidRPr="00896E03">
        <w:rPr>
          <w:rFonts w:asciiTheme="minorHAnsi" w:hAnsiTheme="minorHAnsi" w:cstheme="minorHAnsi"/>
          <w:sz w:val="18"/>
          <w:szCs w:val="18"/>
        </w:rPr>
        <w:t>October</w:t>
      </w:r>
      <w:r w:rsidRPr="00896E03">
        <w:rPr>
          <w:rFonts w:asciiTheme="minorHAnsi" w:hAnsiTheme="minorHAnsi" w:cstheme="minorHAnsi"/>
          <w:sz w:val="18"/>
          <w:szCs w:val="18"/>
        </w:rPr>
        <w:t xml:space="preserve"> 20</w:t>
      </w:r>
      <w:r w:rsidR="002C1457" w:rsidRPr="00896E03">
        <w:rPr>
          <w:rFonts w:asciiTheme="minorHAnsi" w:hAnsiTheme="minorHAnsi" w:cstheme="minorHAnsi"/>
          <w:sz w:val="18"/>
          <w:szCs w:val="18"/>
        </w:rPr>
        <w:t>2</w:t>
      </w:r>
      <w:r w:rsidR="00880D33" w:rsidRPr="00896E03">
        <w:rPr>
          <w:rFonts w:asciiTheme="minorHAnsi" w:hAnsiTheme="minorHAnsi" w:cstheme="minorHAnsi"/>
          <w:sz w:val="18"/>
          <w:szCs w:val="18"/>
        </w:rPr>
        <w:t>2</w:t>
      </w:r>
      <w:r w:rsidRPr="00896E03">
        <w:rPr>
          <w:rFonts w:asciiTheme="minorHAnsi" w:hAnsiTheme="minorHAnsi" w:cstheme="minorHAnsi"/>
          <w:sz w:val="18"/>
          <w:szCs w:val="18"/>
        </w:rPr>
        <w:t xml:space="preserve">, the amount of the capital </w:t>
      </w:r>
      <w:proofErr w:type="gramStart"/>
      <w:r w:rsidRPr="00896E03">
        <w:rPr>
          <w:rFonts w:asciiTheme="minorHAnsi" w:hAnsiTheme="minorHAnsi" w:cstheme="minorHAnsi"/>
          <w:sz w:val="18"/>
          <w:szCs w:val="18"/>
        </w:rPr>
        <w:t>redemption</w:t>
      </w:r>
      <w:r w:rsidR="00B50469" w:rsidRPr="00896E03">
        <w:rPr>
          <w:rFonts w:asciiTheme="minorHAnsi" w:hAnsiTheme="minorHAnsi" w:cstheme="minorHAnsi"/>
          <w:sz w:val="18"/>
          <w:szCs w:val="18"/>
        </w:rPr>
        <w:t xml:space="preserve"> </w:t>
      </w:r>
      <w:r w:rsidRPr="00896E03">
        <w:rPr>
          <w:rFonts w:asciiTheme="minorHAnsi" w:hAnsiTheme="minorHAnsi" w:cstheme="minorHAnsi"/>
          <w:spacing w:val="-53"/>
          <w:sz w:val="18"/>
          <w:szCs w:val="18"/>
        </w:rPr>
        <w:t xml:space="preserve"> </w:t>
      </w:r>
      <w:r w:rsidRPr="00896E03">
        <w:rPr>
          <w:rFonts w:asciiTheme="minorHAnsi" w:hAnsiTheme="minorHAnsi" w:cstheme="minorHAnsi"/>
          <w:sz w:val="18"/>
          <w:szCs w:val="18"/>
        </w:rPr>
        <w:t>reserve</w:t>
      </w:r>
      <w:proofErr w:type="gramEnd"/>
      <w:r w:rsidRPr="00896E03">
        <w:rPr>
          <w:rFonts w:asciiTheme="minorHAnsi" w:hAnsiTheme="minorHAnsi" w:cstheme="minorHAnsi"/>
          <w:sz w:val="18"/>
          <w:szCs w:val="18"/>
        </w:rPr>
        <w:t xml:space="preserve"> was £</w:t>
      </w:r>
      <w:r w:rsidR="00244C3C" w:rsidRPr="00896E03">
        <w:rPr>
          <w:rFonts w:asciiTheme="minorHAnsi" w:hAnsiTheme="minorHAnsi" w:cstheme="minorHAnsi"/>
          <w:sz w:val="18"/>
          <w:szCs w:val="18"/>
        </w:rPr>
        <w:t>1,197,000</w:t>
      </w:r>
      <w:r w:rsidRPr="00896E03">
        <w:rPr>
          <w:rFonts w:asciiTheme="minorHAnsi" w:hAnsiTheme="minorHAnsi" w:cstheme="minorHAnsi"/>
          <w:sz w:val="18"/>
          <w:szCs w:val="18"/>
        </w:rPr>
        <w:t>.</w:t>
      </w:r>
      <w:r w:rsidRPr="00C2319F">
        <w:rPr>
          <w:rFonts w:asciiTheme="minorHAnsi" w:hAnsiTheme="minorHAnsi" w:cstheme="minorHAnsi"/>
          <w:sz w:val="18"/>
          <w:szCs w:val="18"/>
        </w:rPr>
        <w:t xml:space="preserve"> This sum has arisen by the Company redeeming or purchasing its shares</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out</w:t>
      </w:r>
      <w:r w:rsidRPr="00C2319F">
        <w:rPr>
          <w:rFonts w:asciiTheme="minorHAnsi" w:hAnsiTheme="minorHAnsi" w:cstheme="minorHAnsi"/>
          <w:spacing w:val="-2"/>
          <w:sz w:val="18"/>
          <w:szCs w:val="18"/>
        </w:rPr>
        <w:t xml:space="preserve"> </w:t>
      </w:r>
      <w:r w:rsidRPr="00C2319F">
        <w:rPr>
          <w:rFonts w:asciiTheme="minorHAnsi" w:hAnsiTheme="minorHAnsi" w:cstheme="minorHAnsi"/>
          <w:sz w:val="18"/>
          <w:szCs w:val="18"/>
        </w:rPr>
        <w:t>of</w:t>
      </w:r>
      <w:r w:rsidRPr="00C2319F">
        <w:rPr>
          <w:rFonts w:asciiTheme="minorHAnsi" w:hAnsiTheme="minorHAnsi" w:cstheme="minorHAnsi"/>
          <w:spacing w:val="5"/>
          <w:sz w:val="18"/>
          <w:szCs w:val="18"/>
        </w:rPr>
        <w:t xml:space="preserve"> </w:t>
      </w:r>
      <w:r w:rsidRPr="00C2319F">
        <w:rPr>
          <w:rFonts w:asciiTheme="minorHAnsi" w:hAnsiTheme="minorHAnsi" w:cstheme="minorHAnsi"/>
          <w:sz w:val="18"/>
          <w:szCs w:val="18"/>
        </w:rPr>
        <w:t>distributable</w:t>
      </w:r>
      <w:r w:rsidRPr="00C2319F">
        <w:rPr>
          <w:rFonts w:asciiTheme="minorHAnsi" w:hAnsiTheme="minorHAnsi" w:cstheme="minorHAnsi"/>
          <w:spacing w:val="4"/>
          <w:sz w:val="18"/>
          <w:szCs w:val="18"/>
        </w:rPr>
        <w:t xml:space="preserve"> </w:t>
      </w:r>
      <w:r w:rsidRPr="00C2319F">
        <w:rPr>
          <w:rFonts w:asciiTheme="minorHAnsi" w:hAnsiTheme="minorHAnsi" w:cstheme="minorHAnsi"/>
          <w:sz w:val="18"/>
          <w:szCs w:val="18"/>
        </w:rPr>
        <w:t>profits from</w:t>
      </w:r>
      <w:r w:rsidRPr="00C2319F">
        <w:rPr>
          <w:rFonts w:asciiTheme="minorHAnsi" w:hAnsiTheme="minorHAnsi" w:cstheme="minorHAnsi"/>
          <w:spacing w:val="1"/>
          <w:sz w:val="18"/>
          <w:szCs w:val="18"/>
        </w:rPr>
        <w:t xml:space="preserve"> </w:t>
      </w:r>
      <w:r w:rsidRPr="00C2319F">
        <w:rPr>
          <w:rFonts w:asciiTheme="minorHAnsi" w:hAnsiTheme="minorHAnsi" w:cstheme="minorHAnsi"/>
          <w:sz w:val="18"/>
          <w:szCs w:val="18"/>
        </w:rPr>
        <w:t>time</w:t>
      </w:r>
      <w:r w:rsidRPr="00C2319F">
        <w:rPr>
          <w:rFonts w:asciiTheme="minorHAnsi" w:hAnsiTheme="minorHAnsi" w:cstheme="minorHAnsi"/>
          <w:spacing w:val="-2"/>
          <w:sz w:val="18"/>
          <w:szCs w:val="18"/>
        </w:rPr>
        <w:t xml:space="preserve"> </w:t>
      </w:r>
      <w:r w:rsidRPr="00C2319F">
        <w:rPr>
          <w:rFonts w:asciiTheme="minorHAnsi" w:hAnsiTheme="minorHAnsi" w:cstheme="minorHAnsi"/>
          <w:sz w:val="18"/>
          <w:szCs w:val="18"/>
        </w:rPr>
        <w:t>to</w:t>
      </w:r>
      <w:r w:rsidRPr="00C2319F">
        <w:rPr>
          <w:rFonts w:asciiTheme="minorHAnsi" w:hAnsiTheme="minorHAnsi" w:cstheme="minorHAnsi"/>
          <w:spacing w:val="-6"/>
          <w:sz w:val="18"/>
          <w:szCs w:val="18"/>
        </w:rPr>
        <w:t xml:space="preserve"> </w:t>
      </w:r>
      <w:r w:rsidRPr="00C2319F">
        <w:rPr>
          <w:rFonts w:asciiTheme="minorHAnsi" w:hAnsiTheme="minorHAnsi" w:cstheme="minorHAnsi"/>
          <w:sz w:val="18"/>
          <w:szCs w:val="18"/>
        </w:rPr>
        <w:t>time</w:t>
      </w:r>
      <w:r w:rsidR="00B50469">
        <w:rPr>
          <w:rFonts w:asciiTheme="minorHAnsi" w:hAnsiTheme="minorHAnsi" w:cstheme="minorHAnsi"/>
          <w:sz w:val="18"/>
          <w:szCs w:val="18"/>
        </w:rPr>
        <w:t xml:space="preserve"> </w:t>
      </w:r>
      <w:r w:rsidR="00896E03">
        <w:rPr>
          <w:rFonts w:asciiTheme="minorHAnsi" w:hAnsiTheme="minorHAnsi" w:cstheme="minorHAnsi"/>
          <w:sz w:val="18"/>
          <w:szCs w:val="18"/>
        </w:rPr>
        <w:t>and</w:t>
      </w:r>
      <w:r w:rsidR="00B50469">
        <w:rPr>
          <w:rFonts w:asciiTheme="minorHAnsi" w:hAnsiTheme="minorHAnsi" w:cstheme="minorHAnsi"/>
          <w:sz w:val="18"/>
          <w:szCs w:val="18"/>
        </w:rPr>
        <w:t xml:space="preserve"> as noted above</w:t>
      </w:r>
      <w:r w:rsidR="00896E03">
        <w:rPr>
          <w:rFonts w:asciiTheme="minorHAnsi" w:hAnsiTheme="minorHAnsi" w:cstheme="minorHAnsi"/>
          <w:sz w:val="18"/>
          <w:szCs w:val="18"/>
        </w:rPr>
        <w:t xml:space="preserve">, from the </w:t>
      </w:r>
      <w:r w:rsidR="00896E03" w:rsidRPr="00896E03">
        <w:rPr>
          <w:rFonts w:asciiTheme="minorHAnsi" w:hAnsiTheme="minorHAnsi" w:cstheme="minorHAnsi"/>
          <w:sz w:val="18"/>
          <w:szCs w:val="18"/>
        </w:rPr>
        <w:t>res</w:t>
      </w:r>
      <w:r w:rsidR="00896E03">
        <w:rPr>
          <w:rFonts w:asciiTheme="minorHAnsi" w:hAnsiTheme="minorHAnsi" w:cstheme="minorHAnsi"/>
          <w:sz w:val="18"/>
          <w:szCs w:val="18"/>
        </w:rPr>
        <w:t xml:space="preserve">ale of </w:t>
      </w:r>
      <w:r w:rsidR="00896E03" w:rsidRPr="00896E03">
        <w:rPr>
          <w:rFonts w:asciiTheme="minorHAnsi" w:hAnsiTheme="minorHAnsi" w:cstheme="minorHAnsi"/>
          <w:sz w:val="18"/>
          <w:szCs w:val="18"/>
        </w:rPr>
        <w:t>7,378,655 shares held in treasury</w:t>
      </w:r>
      <w:r w:rsidRPr="00C2319F">
        <w:rPr>
          <w:rFonts w:asciiTheme="minorHAnsi" w:hAnsiTheme="minorHAnsi" w:cstheme="minorHAnsi"/>
          <w:sz w:val="18"/>
          <w:szCs w:val="18"/>
        </w:rPr>
        <w:t>.</w:t>
      </w:r>
    </w:p>
    <w:p w14:paraId="3A9027C4" w14:textId="77777777" w:rsidR="00880D33" w:rsidRPr="005C512B" w:rsidRDefault="00880D33" w:rsidP="00EA0015">
      <w:pPr>
        <w:pStyle w:val="BodyText"/>
        <w:spacing w:before="1" w:line="242" w:lineRule="auto"/>
        <w:ind w:right="360"/>
        <w:jc w:val="both"/>
        <w:rPr>
          <w:rFonts w:asciiTheme="minorHAnsi" w:hAnsiTheme="minorHAnsi" w:cstheme="minorHAnsi"/>
          <w:sz w:val="18"/>
          <w:szCs w:val="18"/>
        </w:rPr>
      </w:pPr>
    </w:p>
    <w:p w14:paraId="4DBCCBE9" w14:textId="56C0C84F" w:rsidR="00026442" w:rsidRPr="005C512B" w:rsidRDefault="00751859" w:rsidP="00805EDD">
      <w:pPr>
        <w:pStyle w:val="BodyText"/>
        <w:spacing w:before="1" w:line="242" w:lineRule="auto"/>
        <w:ind w:right="347"/>
        <w:jc w:val="both"/>
        <w:rPr>
          <w:rFonts w:asciiTheme="minorHAnsi" w:hAnsiTheme="minorHAnsi" w:cstheme="minorHAnsi"/>
          <w:sz w:val="18"/>
          <w:szCs w:val="18"/>
        </w:rPr>
      </w:pPr>
      <w:r w:rsidRPr="005C512B">
        <w:rPr>
          <w:rFonts w:asciiTheme="minorHAnsi" w:hAnsiTheme="minorHAnsi" w:cstheme="minorHAnsi"/>
          <w:sz w:val="18"/>
          <w:szCs w:val="18"/>
        </w:rPr>
        <w:t xml:space="preserve">The </w:t>
      </w:r>
      <w:r w:rsidR="002B6230">
        <w:rPr>
          <w:rFonts w:asciiTheme="minorHAnsi" w:hAnsiTheme="minorHAnsi" w:cstheme="minorHAnsi"/>
          <w:sz w:val="18"/>
          <w:szCs w:val="18"/>
        </w:rPr>
        <w:t>Reduction of Capital</w:t>
      </w:r>
      <w:r w:rsidRPr="005C512B">
        <w:rPr>
          <w:rFonts w:asciiTheme="minorHAnsi" w:hAnsiTheme="minorHAnsi" w:cstheme="minorHAnsi"/>
          <w:sz w:val="18"/>
          <w:szCs w:val="18"/>
        </w:rPr>
        <w:t xml:space="preserve"> </w:t>
      </w:r>
      <w:r w:rsidR="00845493">
        <w:rPr>
          <w:rFonts w:asciiTheme="minorHAnsi" w:hAnsiTheme="minorHAnsi" w:cstheme="minorHAnsi"/>
          <w:sz w:val="18"/>
          <w:szCs w:val="18"/>
        </w:rPr>
        <w:t>will only</w:t>
      </w:r>
      <w:r w:rsidRPr="005C512B">
        <w:rPr>
          <w:rFonts w:asciiTheme="minorHAnsi" w:hAnsiTheme="minorHAnsi" w:cstheme="minorHAnsi"/>
          <w:sz w:val="18"/>
          <w:szCs w:val="18"/>
        </w:rPr>
        <w:t xml:space="preserve"> become effective if (in the following order) (</w:t>
      </w:r>
      <w:proofErr w:type="spellStart"/>
      <w:r w:rsidRPr="005C512B">
        <w:rPr>
          <w:rFonts w:asciiTheme="minorHAnsi" w:hAnsiTheme="minorHAnsi" w:cstheme="minorHAnsi"/>
          <w:sz w:val="18"/>
          <w:szCs w:val="18"/>
        </w:rPr>
        <w:t>i</w:t>
      </w:r>
      <w:proofErr w:type="spellEnd"/>
      <w:r w:rsidRPr="005C512B">
        <w:rPr>
          <w:rFonts w:asciiTheme="minorHAnsi" w:hAnsiTheme="minorHAnsi" w:cstheme="minorHAnsi"/>
          <w:sz w:val="18"/>
          <w:szCs w:val="18"/>
        </w:rPr>
        <w:t>) the Resolution is approved by Shareholders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 xml:space="preserve">at the General Meeting, (ii) confirmation is given by the Court and (iii) the Court </w:t>
      </w:r>
      <w:r w:rsidR="004B63C7">
        <w:rPr>
          <w:rFonts w:asciiTheme="minorHAnsi" w:hAnsiTheme="minorHAnsi" w:cstheme="minorHAnsi"/>
          <w:sz w:val="18"/>
          <w:szCs w:val="18"/>
        </w:rPr>
        <w:t>O</w:t>
      </w:r>
      <w:r w:rsidRPr="005C512B">
        <w:rPr>
          <w:rFonts w:asciiTheme="minorHAnsi" w:hAnsiTheme="minorHAnsi" w:cstheme="minorHAnsi"/>
          <w:sz w:val="18"/>
          <w:szCs w:val="18"/>
        </w:rPr>
        <w:t xml:space="preserve">rder and </w:t>
      </w:r>
      <w:r w:rsidR="004B63C7">
        <w:rPr>
          <w:rFonts w:asciiTheme="minorHAnsi" w:hAnsiTheme="minorHAnsi" w:cstheme="minorHAnsi"/>
          <w:sz w:val="18"/>
          <w:szCs w:val="18"/>
        </w:rPr>
        <w:t>the approved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statement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of</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capital</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are</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delivered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and</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registered</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by</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Companies</w:t>
      </w:r>
      <w:r w:rsidRPr="005C512B">
        <w:rPr>
          <w:rFonts w:asciiTheme="minorHAnsi" w:hAnsiTheme="minorHAnsi" w:cstheme="minorHAnsi"/>
          <w:spacing w:val="10"/>
          <w:sz w:val="18"/>
          <w:szCs w:val="18"/>
        </w:rPr>
        <w:t xml:space="preserve"> </w:t>
      </w:r>
      <w:r w:rsidRPr="005C512B">
        <w:rPr>
          <w:rFonts w:asciiTheme="minorHAnsi" w:hAnsiTheme="minorHAnsi" w:cstheme="minorHAnsi"/>
          <w:sz w:val="18"/>
          <w:szCs w:val="18"/>
        </w:rPr>
        <w:t>House.</w:t>
      </w:r>
    </w:p>
    <w:p w14:paraId="5EE77D56" w14:textId="77777777" w:rsidR="00026442" w:rsidRPr="005C512B" w:rsidRDefault="00026442">
      <w:pPr>
        <w:pStyle w:val="BodyText"/>
        <w:spacing w:before="3"/>
        <w:rPr>
          <w:rFonts w:asciiTheme="minorHAnsi" w:hAnsiTheme="minorHAnsi" w:cstheme="minorHAnsi"/>
          <w:sz w:val="18"/>
          <w:szCs w:val="18"/>
        </w:rPr>
      </w:pPr>
    </w:p>
    <w:p w14:paraId="71C04852" w14:textId="0A83AC31" w:rsidR="00026442" w:rsidRPr="005C512B" w:rsidRDefault="00751859" w:rsidP="00805EDD">
      <w:pPr>
        <w:pStyle w:val="BodyText"/>
        <w:spacing w:line="242" w:lineRule="auto"/>
        <w:ind w:right="347"/>
        <w:jc w:val="both"/>
        <w:rPr>
          <w:rFonts w:asciiTheme="minorHAnsi" w:hAnsiTheme="minorHAnsi" w:cstheme="minorHAnsi"/>
          <w:sz w:val="18"/>
          <w:szCs w:val="18"/>
        </w:rPr>
      </w:pPr>
      <w:r w:rsidRPr="005C512B">
        <w:rPr>
          <w:rFonts w:asciiTheme="minorHAnsi" w:hAnsiTheme="minorHAnsi" w:cstheme="minorHAnsi"/>
          <w:sz w:val="18"/>
          <w:szCs w:val="18"/>
        </w:rPr>
        <w:t xml:space="preserve">The </w:t>
      </w:r>
      <w:r w:rsidR="00ED1802">
        <w:rPr>
          <w:rFonts w:asciiTheme="minorHAnsi" w:hAnsiTheme="minorHAnsi" w:cstheme="minorHAnsi"/>
          <w:sz w:val="18"/>
          <w:szCs w:val="18"/>
        </w:rPr>
        <w:t>Reduction of Capital</w:t>
      </w:r>
      <w:r w:rsidRPr="005C512B">
        <w:rPr>
          <w:rFonts w:asciiTheme="minorHAnsi" w:hAnsiTheme="minorHAnsi" w:cstheme="minorHAnsi"/>
          <w:sz w:val="18"/>
          <w:szCs w:val="18"/>
        </w:rPr>
        <w:t xml:space="preserve"> </w:t>
      </w:r>
      <w:r w:rsidR="00845493">
        <w:rPr>
          <w:rFonts w:asciiTheme="minorHAnsi" w:hAnsiTheme="minorHAnsi" w:cstheme="minorHAnsi"/>
          <w:sz w:val="18"/>
          <w:szCs w:val="18"/>
        </w:rPr>
        <w:t>will increase</w:t>
      </w:r>
      <w:r w:rsidRPr="005C512B">
        <w:rPr>
          <w:rFonts w:asciiTheme="minorHAnsi" w:hAnsiTheme="minorHAnsi" w:cstheme="minorHAnsi"/>
          <w:sz w:val="18"/>
          <w:szCs w:val="18"/>
        </w:rPr>
        <w:t xml:space="preserve"> the current surplus on the Company's profit/and loss account and create (subject to</w:t>
      </w:r>
      <w:r w:rsidRPr="005C512B">
        <w:rPr>
          <w:rFonts w:asciiTheme="minorHAnsi" w:hAnsiTheme="minorHAnsi" w:cstheme="minorHAnsi"/>
          <w:spacing w:val="1"/>
          <w:sz w:val="18"/>
          <w:szCs w:val="18"/>
        </w:rPr>
        <w:t xml:space="preserve"> </w:t>
      </w:r>
      <w:r w:rsidRPr="005C512B">
        <w:rPr>
          <w:rFonts w:asciiTheme="minorHAnsi" w:hAnsiTheme="minorHAnsi" w:cstheme="minorHAnsi"/>
          <w:w w:val="95"/>
          <w:sz w:val="18"/>
          <w:szCs w:val="18"/>
        </w:rPr>
        <w:t>any special reserve</w:t>
      </w:r>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5"/>
          <w:sz w:val="18"/>
          <w:szCs w:val="18"/>
        </w:rPr>
        <w:t xml:space="preserve">- please refer to section 6 of </w:t>
      </w:r>
      <w:r w:rsidR="00255F93" w:rsidRPr="005C512B">
        <w:rPr>
          <w:rFonts w:asciiTheme="minorHAnsi" w:hAnsiTheme="minorHAnsi" w:cstheme="minorHAnsi"/>
          <w:w w:val="95"/>
          <w:sz w:val="18"/>
          <w:szCs w:val="18"/>
        </w:rPr>
        <w:t>th</w:t>
      </w:r>
      <w:r w:rsidR="00FC0263" w:rsidRPr="005C512B">
        <w:rPr>
          <w:rFonts w:asciiTheme="minorHAnsi" w:hAnsiTheme="minorHAnsi" w:cstheme="minorHAnsi"/>
          <w:w w:val="95"/>
          <w:sz w:val="18"/>
          <w:szCs w:val="18"/>
        </w:rPr>
        <w:t>i</w:t>
      </w:r>
      <w:r w:rsidRPr="005C512B">
        <w:rPr>
          <w:rFonts w:asciiTheme="minorHAnsi" w:hAnsiTheme="minorHAnsi" w:cstheme="minorHAnsi"/>
          <w:w w:val="95"/>
          <w:sz w:val="18"/>
          <w:szCs w:val="18"/>
        </w:rPr>
        <w:t>s letter</w:t>
      </w:r>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5"/>
          <w:sz w:val="18"/>
          <w:szCs w:val="18"/>
        </w:rPr>
        <w:t>for more details)</w:t>
      </w:r>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5"/>
          <w:sz w:val="18"/>
          <w:szCs w:val="18"/>
        </w:rPr>
        <w:t>further</w:t>
      </w:r>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5"/>
          <w:sz w:val="18"/>
          <w:szCs w:val="18"/>
        </w:rPr>
        <w:t>positive</w:t>
      </w:r>
      <w:r w:rsidRPr="005C512B">
        <w:rPr>
          <w:rFonts w:asciiTheme="minorHAnsi" w:hAnsiTheme="minorHAnsi" w:cstheme="minorHAnsi"/>
          <w:spacing w:val="1"/>
          <w:w w:val="95"/>
          <w:sz w:val="18"/>
          <w:szCs w:val="18"/>
        </w:rPr>
        <w:t xml:space="preserve"> </w:t>
      </w:r>
      <w:r w:rsidRPr="005C512B">
        <w:rPr>
          <w:rFonts w:asciiTheme="minorHAnsi" w:hAnsiTheme="minorHAnsi" w:cstheme="minorHAnsi"/>
          <w:sz w:val="18"/>
          <w:szCs w:val="18"/>
        </w:rPr>
        <w:t>distributable</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reserves.</w:t>
      </w:r>
    </w:p>
    <w:p w14:paraId="633A0DF8" w14:textId="77777777" w:rsidR="00ED1802" w:rsidRDefault="00ED1802" w:rsidP="00ED1802">
      <w:pPr>
        <w:pStyle w:val="BodyText"/>
        <w:spacing w:line="242" w:lineRule="auto"/>
        <w:ind w:right="347"/>
        <w:jc w:val="both"/>
        <w:rPr>
          <w:rFonts w:asciiTheme="minorHAnsi" w:hAnsiTheme="minorHAnsi" w:cstheme="minorHAnsi"/>
          <w:sz w:val="18"/>
          <w:szCs w:val="18"/>
        </w:rPr>
      </w:pPr>
    </w:p>
    <w:p w14:paraId="38F3E99B" w14:textId="3A8D8BD4" w:rsidR="00ED1802" w:rsidRPr="005C512B" w:rsidRDefault="00ED1802" w:rsidP="00ED1802">
      <w:pPr>
        <w:pStyle w:val="BodyText"/>
        <w:spacing w:line="242" w:lineRule="auto"/>
        <w:ind w:right="347"/>
        <w:jc w:val="both"/>
        <w:rPr>
          <w:rFonts w:asciiTheme="minorHAnsi" w:hAnsiTheme="minorHAnsi" w:cstheme="minorHAnsi"/>
          <w:sz w:val="18"/>
          <w:szCs w:val="18"/>
        </w:rPr>
      </w:pPr>
      <w:r w:rsidRPr="00D176D0">
        <w:rPr>
          <w:rFonts w:asciiTheme="minorHAnsi" w:hAnsiTheme="minorHAnsi" w:cstheme="minorHAnsi"/>
          <w:sz w:val="18"/>
          <w:szCs w:val="18"/>
        </w:rPr>
        <w:t>The Board reserves the right to abandon or to discontinue (in whole or in part) any</w:t>
      </w:r>
      <w:r>
        <w:rPr>
          <w:rFonts w:asciiTheme="minorHAnsi" w:hAnsiTheme="minorHAnsi" w:cstheme="minorHAnsi"/>
          <w:sz w:val="18"/>
          <w:szCs w:val="18"/>
        </w:rPr>
        <w:t xml:space="preserve"> </w:t>
      </w:r>
      <w:r w:rsidRPr="00D176D0">
        <w:rPr>
          <w:rFonts w:asciiTheme="minorHAnsi" w:hAnsiTheme="minorHAnsi" w:cstheme="minorHAnsi"/>
          <w:sz w:val="18"/>
          <w:szCs w:val="18"/>
        </w:rPr>
        <w:t xml:space="preserve">application to the Court </w:t>
      </w:r>
      <w:proofErr w:type="gramStart"/>
      <w:r w:rsidRPr="00D176D0">
        <w:rPr>
          <w:rFonts w:asciiTheme="minorHAnsi" w:hAnsiTheme="minorHAnsi" w:cstheme="minorHAnsi"/>
          <w:sz w:val="18"/>
          <w:szCs w:val="18"/>
        </w:rPr>
        <w:t>in the event that</w:t>
      </w:r>
      <w:proofErr w:type="gramEnd"/>
      <w:r w:rsidRPr="00D176D0">
        <w:rPr>
          <w:rFonts w:asciiTheme="minorHAnsi" w:hAnsiTheme="minorHAnsi" w:cstheme="minorHAnsi"/>
          <w:sz w:val="18"/>
          <w:szCs w:val="18"/>
        </w:rPr>
        <w:t xml:space="preserve"> the Board considers that the terms on which the</w:t>
      </w:r>
      <w:r>
        <w:rPr>
          <w:rFonts w:asciiTheme="minorHAnsi" w:hAnsiTheme="minorHAnsi" w:cstheme="minorHAnsi"/>
          <w:sz w:val="18"/>
          <w:szCs w:val="18"/>
        </w:rPr>
        <w:t xml:space="preserve"> Reduction of Capital</w:t>
      </w:r>
      <w:r w:rsidRPr="00D176D0">
        <w:rPr>
          <w:rFonts w:asciiTheme="minorHAnsi" w:hAnsiTheme="minorHAnsi" w:cstheme="minorHAnsi"/>
          <w:sz w:val="18"/>
          <w:szCs w:val="18"/>
        </w:rPr>
        <w:t xml:space="preserve"> would be (or would be likely to be) confirmed by the Court would not be in the</w:t>
      </w:r>
      <w:r>
        <w:rPr>
          <w:rFonts w:asciiTheme="minorHAnsi" w:hAnsiTheme="minorHAnsi" w:cstheme="minorHAnsi"/>
          <w:sz w:val="18"/>
          <w:szCs w:val="18"/>
        </w:rPr>
        <w:t xml:space="preserve"> </w:t>
      </w:r>
      <w:r w:rsidRPr="00D176D0">
        <w:rPr>
          <w:rFonts w:asciiTheme="minorHAnsi" w:hAnsiTheme="minorHAnsi" w:cstheme="minorHAnsi"/>
          <w:sz w:val="18"/>
          <w:szCs w:val="18"/>
        </w:rPr>
        <w:t>best interests of the Company and/or the Shareholders as a whole. The Directors will, prior to</w:t>
      </w:r>
      <w:r>
        <w:rPr>
          <w:rFonts w:asciiTheme="minorHAnsi" w:hAnsiTheme="minorHAnsi" w:cstheme="minorHAnsi"/>
          <w:sz w:val="18"/>
          <w:szCs w:val="18"/>
        </w:rPr>
        <w:t xml:space="preserve"> </w:t>
      </w:r>
      <w:r w:rsidRPr="00D176D0">
        <w:rPr>
          <w:rFonts w:asciiTheme="minorHAnsi" w:hAnsiTheme="minorHAnsi" w:cstheme="minorHAnsi"/>
          <w:sz w:val="18"/>
          <w:szCs w:val="18"/>
        </w:rPr>
        <w:t xml:space="preserve">the making of any application to the Court for the approval of the </w:t>
      </w:r>
      <w:r w:rsidRPr="00F2051C">
        <w:rPr>
          <w:rFonts w:asciiTheme="minorHAnsi" w:hAnsiTheme="minorHAnsi" w:cstheme="minorHAnsi"/>
          <w:sz w:val="18"/>
          <w:szCs w:val="18"/>
        </w:rPr>
        <w:t>Reduction of Capital</w:t>
      </w:r>
      <w:r w:rsidRPr="00D176D0">
        <w:rPr>
          <w:rFonts w:asciiTheme="minorHAnsi" w:hAnsiTheme="minorHAnsi" w:cstheme="minorHAnsi"/>
          <w:sz w:val="18"/>
          <w:szCs w:val="18"/>
        </w:rPr>
        <w:t>, undertake a</w:t>
      </w:r>
      <w:r>
        <w:rPr>
          <w:rFonts w:asciiTheme="minorHAnsi" w:hAnsiTheme="minorHAnsi" w:cstheme="minorHAnsi"/>
          <w:sz w:val="18"/>
          <w:szCs w:val="18"/>
        </w:rPr>
        <w:t xml:space="preserve"> </w:t>
      </w:r>
      <w:r w:rsidRPr="00D176D0">
        <w:rPr>
          <w:rFonts w:asciiTheme="minorHAnsi" w:hAnsiTheme="minorHAnsi" w:cstheme="minorHAnsi"/>
          <w:sz w:val="18"/>
          <w:szCs w:val="18"/>
        </w:rPr>
        <w:t>careful review of the Company’s liabilities (including contingent liabilities) and consider the</w:t>
      </w:r>
      <w:r>
        <w:rPr>
          <w:rFonts w:asciiTheme="minorHAnsi" w:hAnsiTheme="minorHAnsi" w:cstheme="minorHAnsi"/>
          <w:sz w:val="18"/>
          <w:szCs w:val="18"/>
        </w:rPr>
        <w:t xml:space="preserve"> </w:t>
      </w:r>
      <w:r w:rsidRPr="00D176D0">
        <w:rPr>
          <w:rFonts w:asciiTheme="minorHAnsi" w:hAnsiTheme="minorHAnsi" w:cstheme="minorHAnsi"/>
          <w:sz w:val="18"/>
          <w:szCs w:val="18"/>
        </w:rPr>
        <w:t>Company’s ability to satisfy the Court that, as at the date (if any) on which the Court Order</w:t>
      </w:r>
      <w:r>
        <w:rPr>
          <w:rFonts w:asciiTheme="minorHAnsi" w:hAnsiTheme="minorHAnsi" w:cstheme="minorHAnsi"/>
          <w:sz w:val="18"/>
          <w:szCs w:val="18"/>
        </w:rPr>
        <w:t xml:space="preserve"> </w:t>
      </w:r>
      <w:r w:rsidRPr="00D176D0">
        <w:rPr>
          <w:rFonts w:asciiTheme="minorHAnsi" w:hAnsiTheme="minorHAnsi" w:cstheme="minorHAnsi"/>
          <w:sz w:val="18"/>
          <w:szCs w:val="18"/>
        </w:rPr>
        <w:t xml:space="preserve">relating to the </w:t>
      </w:r>
      <w:r w:rsidRPr="00F2051C">
        <w:rPr>
          <w:rFonts w:asciiTheme="minorHAnsi" w:hAnsiTheme="minorHAnsi" w:cstheme="minorHAnsi"/>
          <w:sz w:val="18"/>
          <w:szCs w:val="18"/>
        </w:rPr>
        <w:t xml:space="preserve">Reduction of Capital </w:t>
      </w:r>
      <w:r w:rsidRPr="00D176D0">
        <w:rPr>
          <w:rFonts w:asciiTheme="minorHAnsi" w:hAnsiTheme="minorHAnsi" w:cstheme="minorHAnsi"/>
          <w:sz w:val="18"/>
          <w:szCs w:val="18"/>
        </w:rPr>
        <w:t xml:space="preserve">and the statement of capital in respect of the </w:t>
      </w:r>
      <w:r w:rsidRPr="00F2051C">
        <w:rPr>
          <w:rFonts w:asciiTheme="minorHAnsi" w:hAnsiTheme="minorHAnsi" w:cstheme="minorHAnsi"/>
          <w:sz w:val="18"/>
          <w:szCs w:val="18"/>
        </w:rPr>
        <w:t xml:space="preserve">Reduction of Capital </w:t>
      </w:r>
      <w:r w:rsidRPr="00D176D0">
        <w:rPr>
          <w:rFonts w:asciiTheme="minorHAnsi" w:hAnsiTheme="minorHAnsi" w:cstheme="minorHAnsi"/>
          <w:sz w:val="18"/>
          <w:szCs w:val="18"/>
        </w:rPr>
        <w:t>have</w:t>
      </w:r>
      <w:r>
        <w:rPr>
          <w:rFonts w:asciiTheme="minorHAnsi" w:hAnsiTheme="minorHAnsi" w:cstheme="minorHAnsi"/>
          <w:sz w:val="18"/>
          <w:szCs w:val="18"/>
        </w:rPr>
        <w:t xml:space="preserve"> </w:t>
      </w:r>
      <w:r w:rsidRPr="00D176D0">
        <w:rPr>
          <w:rFonts w:asciiTheme="minorHAnsi" w:hAnsiTheme="minorHAnsi" w:cstheme="minorHAnsi"/>
          <w:sz w:val="18"/>
          <w:szCs w:val="18"/>
        </w:rPr>
        <w:t>both been registered by the Registrar of Companies at Companies House and the</w:t>
      </w:r>
      <w:r>
        <w:rPr>
          <w:rFonts w:asciiTheme="minorHAnsi" w:hAnsiTheme="minorHAnsi" w:cstheme="minorHAnsi"/>
          <w:sz w:val="18"/>
          <w:szCs w:val="18"/>
        </w:rPr>
        <w:t xml:space="preserve"> </w:t>
      </w:r>
      <w:r w:rsidRPr="00F2051C">
        <w:rPr>
          <w:rFonts w:asciiTheme="minorHAnsi" w:hAnsiTheme="minorHAnsi" w:cstheme="minorHAnsi"/>
          <w:sz w:val="18"/>
          <w:szCs w:val="18"/>
        </w:rPr>
        <w:t xml:space="preserve">Reduction of Capital </w:t>
      </w:r>
      <w:r w:rsidRPr="00D176D0">
        <w:rPr>
          <w:rFonts w:asciiTheme="minorHAnsi" w:hAnsiTheme="minorHAnsi" w:cstheme="minorHAnsi"/>
          <w:sz w:val="18"/>
          <w:szCs w:val="18"/>
        </w:rPr>
        <w:t>therefore becomes effective, the Company’s creditors will be sufficiently</w:t>
      </w:r>
      <w:r>
        <w:rPr>
          <w:rFonts w:asciiTheme="minorHAnsi" w:hAnsiTheme="minorHAnsi" w:cstheme="minorHAnsi"/>
          <w:sz w:val="18"/>
          <w:szCs w:val="18"/>
        </w:rPr>
        <w:t xml:space="preserve"> </w:t>
      </w:r>
      <w:r w:rsidRPr="00D176D0">
        <w:rPr>
          <w:rFonts w:asciiTheme="minorHAnsi" w:hAnsiTheme="minorHAnsi" w:cstheme="minorHAnsi"/>
          <w:sz w:val="18"/>
          <w:szCs w:val="18"/>
        </w:rPr>
        <w:t>protected.</w:t>
      </w:r>
    </w:p>
    <w:p w14:paraId="78A36A32" w14:textId="49402C7F" w:rsidR="00026442" w:rsidRPr="005C512B" w:rsidRDefault="00026442">
      <w:pPr>
        <w:pStyle w:val="BodyText"/>
        <w:spacing w:before="2"/>
        <w:rPr>
          <w:rFonts w:asciiTheme="minorHAnsi" w:hAnsiTheme="minorHAnsi" w:cstheme="minorHAnsi"/>
          <w:sz w:val="18"/>
          <w:szCs w:val="18"/>
        </w:rPr>
      </w:pPr>
    </w:p>
    <w:p w14:paraId="3DF7E5FE" w14:textId="77777777" w:rsidR="005C512B" w:rsidRPr="005C512B" w:rsidRDefault="005C512B">
      <w:pPr>
        <w:pStyle w:val="BodyText"/>
        <w:spacing w:before="2"/>
        <w:rPr>
          <w:rFonts w:asciiTheme="minorHAnsi" w:hAnsiTheme="minorHAnsi" w:cstheme="minorHAnsi"/>
          <w:sz w:val="18"/>
          <w:szCs w:val="18"/>
        </w:rPr>
      </w:pPr>
    </w:p>
    <w:p w14:paraId="302DFC79" w14:textId="2AAC7696" w:rsidR="00026442" w:rsidRPr="005C512B" w:rsidRDefault="00751859" w:rsidP="00805EDD">
      <w:pPr>
        <w:pStyle w:val="Heading3"/>
        <w:numPr>
          <w:ilvl w:val="0"/>
          <w:numId w:val="5"/>
        </w:numPr>
        <w:tabs>
          <w:tab w:val="left" w:pos="908"/>
          <w:tab w:val="left" w:pos="909"/>
        </w:tabs>
        <w:rPr>
          <w:rFonts w:asciiTheme="minorHAnsi" w:hAnsiTheme="minorHAnsi" w:cstheme="minorHAnsi"/>
          <w:sz w:val="18"/>
          <w:szCs w:val="18"/>
        </w:rPr>
      </w:pPr>
      <w:r w:rsidRPr="005C512B">
        <w:rPr>
          <w:rFonts w:asciiTheme="minorHAnsi" w:hAnsiTheme="minorHAnsi" w:cstheme="minorHAnsi"/>
          <w:sz w:val="18"/>
          <w:szCs w:val="18"/>
        </w:rPr>
        <w:t>GENERAL</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MEETING</w:t>
      </w:r>
    </w:p>
    <w:p w14:paraId="6F3B6E9E" w14:textId="77777777" w:rsidR="00026442" w:rsidRPr="005C512B" w:rsidRDefault="00026442">
      <w:pPr>
        <w:pStyle w:val="BodyText"/>
        <w:spacing w:before="2"/>
        <w:rPr>
          <w:rFonts w:asciiTheme="minorHAnsi" w:hAnsiTheme="minorHAnsi" w:cstheme="minorHAnsi"/>
          <w:b/>
          <w:sz w:val="18"/>
          <w:szCs w:val="18"/>
          <w:highlight w:val="yellow"/>
        </w:rPr>
      </w:pPr>
    </w:p>
    <w:p w14:paraId="560F9A3C" w14:textId="3A15CAD5" w:rsidR="00026442" w:rsidRPr="005C512B" w:rsidRDefault="00751859" w:rsidP="00805EDD">
      <w:pPr>
        <w:pStyle w:val="BodyText"/>
        <w:spacing w:line="242" w:lineRule="auto"/>
        <w:ind w:right="344"/>
        <w:jc w:val="both"/>
        <w:rPr>
          <w:rFonts w:asciiTheme="minorHAnsi" w:hAnsiTheme="minorHAnsi" w:cstheme="minorHAnsi"/>
          <w:sz w:val="18"/>
          <w:szCs w:val="18"/>
        </w:rPr>
      </w:pPr>
      <w:r w:rsidRPr="005C512B">
        <w:rPr>
          <w:rFonts w:asciiTheme="minorHAnsi" w:hAnsiTheme="minorHAnsi" w:cstheme="minorHAnsi"/>
          <w:sz w:val="18"/>
          <w:szCs w:val="18"/>
        </w:rPr>
        <w:t xml:space="preserve">The </w:t>
      </w:r>
      <w:r w:rsidR="00ED1802">
        <w:rPr>
          <w:rFonts w:asciiTheme="minorHAnsi" w:hAnsiTheme="minorHAnsi" w:cstheme="minorHAnsi"/>
          <w:sz w:val="18"/>
          <w:szCs w:val="18"/>
        </w:rPr>
        <w:t>Reduction of Capital</w:t>
      </w:r>
      <w:r w:rsidR="00ED1802" w:rsidRPr="00EA0015">
        <w:rPr>
          <w:rFonts w:asciiTheme="minorHAnsi" w:hAnsiTheme="minorHAnsi"/>
          <w:sz w:val="18"/>
        </w:rPr>
        <w:t xml:space="preserve"> </w:t>
      </w:r>
      <w:r w:rsidRPr="005C512B">
        <w:rPr>
          <w:rFonts w:asciiTheme="minorHAnsi" w:hAnsiTheme="minorHAnsi" w:cstheme="minorHAnsi"/>
          <w:sz w:val="18"/>
          <w:szCs w:val="18"/>
        </w:rPr>
        <w:t>require</w:t>
      </w:r>
      <w:r w:rsidR="004B63C7">
        <w:rPr>
          <w:rFonts w:asciiTheme="minorHAnsi" w:hAnsiTheme="minorHAnsi" w:cstheme="minorHAnsi"/>
          <w:sz w:val="18"/>
          <w:szCs w:val="18"/>
        </w:rPr>
        <w:t>s</w:t>
      </w:r>
      <w:r w:rsidRPr="005C512B">
        <w:rPr>
          <w:rFonts w:asciiTheme="minorHAnsi" w:hAnsiTheme="minorHAnsi" w:cstheme="minorHAnsi"/>
          <w:sz w:val="18"/>
          <w:szCs w:val="18"/>
        </w:rPr>
        <w:t xml:space="preserve"> the approval of Shareholders by special resolution </w:t>
      </w:r>
      <w:r w:rsidR="00ED1802">
        <w:rPr>
          <w:rFonts w:asciiTheme="minorHAnsi" w:hAnsiTheme="minorHAnsi" w:cstheme="minorHAnsi"/>
          <w:sz w:val="18"/>
          <w:szCs w:val="18"/>
        </w:rPr>
        <w:t>at a</w:t>
      </w:r>
      <w:r w:rsidRPr="005C512B">
        <w:rPr>
          <w:rFonts w:asciiTheme="minorHAnsi" w:hAnsiTheme="minorHAnsi" w:cstheme="minorHAnsi"/>
          <w:sz w:val="18"/>
          <w:szCs w:val="18"/>
        </w:rPr>
        <w:t xml:space="preserve"> general meeting. Accordingly, set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out at the end of this document is a notice convening a General Meeting of the Company to be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 xml:space="preserve">held at </w:t>
      </w:r>
      <w:r w:rsidR="005C7BB9" w:rsidRPr="005C512B">
        <w:rPr>
          <w:rFonts w:asciiTheme="minorHAnsi" w:hAnsiTheme="minorHAnsi" w:cstheme="minorHAnsi"/>
          <w:sz w:val="18"/>
          <w:szCs w:val="18"/>
        </w:rPr>
        <w:t xml:space="preserve">Tatra Rotalac Ltd, </w:t>
      </w:r>
      <w:proofErr w:type="spellStart"/>
      <w:r w:rsidR="005C7BB9" w:rsidRPr="005C512B">
        <w:rPr>
          <w:rFonts w:asciiTheme="minorHAnsi" w:hAnsiTheme="minorHAnsi" w:cstheme="minorHAnsi"/>
          <w:sz w:val="18"/>
          <w:szCs w:val="18"/>
        </w:rPr>
        <w:t>Southmoor</w:t>
      </w:r>
      <w:proofErr w:type="spellEnd"/>
      <w:r w:rsidR="005C7BB9" w:rsidRPr="005C512B">
        <w:rPr>
          <w:rFonts w:asciiTheme="minorHAnsi" w:hAnsiTheme="minorHAnsi" w:cstheme="minorHAnsi"/>
          <w:sz w:val="18"/>
          <w:szCs w:val="18"/>
        </w:rPr>
        <w:t xml:space="preserve"> Road, </w:t>
      </w:r>
      <w:proofErr w:type="spellStart"/>
      <w:r w:rsidR="005C7BB9" w:rsidRPr="005C512B">
        <w:rPr>
          <w:rFonts w:asciiTheme="minorHAnsi" w:hAnsiTheme="minorHAnsi" w:cstheme="minorHAnsi"/>
          <w:sz w:val="18"/>
          <w:szCs w:val="18"/>
        </w:rPr>
        <w:t>Wythenshawe</w:t>
      </w:r>
      <w:proofErr w:type="spellEnd"/>
      <w:r w:rsidR="005C7BB9" w:rsidRPr="005C512B">
        <w:rPr>
          <w:rFonts w:asciiTheme="minorHAnsi" w:hAnsiTheme="minorHAnsi" w:cstheme="minorHAnsi"/>
          <w:sz w:val="18"/>
          <w:szCs w:val="18"/>
        </w:rPr>
        <w:t xml:space="preserve">, Manchester, </w:t>
      </w:r>
      <w:r w:rsidR="005C7BB9" w:rsidRPr="0036475B">
        <w:rPr>
          <w:rFonts w:asciiTheme="minorHAnsi" w:hAnsiTheme="minorHAnsi" w:cstheme="minorHAnsi"/>
          <w:sz w:val="18"/>
          <w:szCs w:val="18"/>
        </w:rPr>
        <w:t>M23 9DS</w:t>
      </w:r>
      <w:r w:rsidRPr="0036475B">
        <w:rPr>
          <w:rFonts w:asciiTheme="minorHAnsi" w:hAnsiTheme="minorHAnsi" w:cstheme="minorHAnsi"/>
          <w:sz w:val="18"/>
          <w:szCs w:val="18"/>
        </w:rPr>
        <w:t xml:space="preserve"> on </w:t>
      </w:r>
      <w:r w:rsidR="00880D33">
        <w:rPr>
          <w:rFonts w:asciiTheme="minorHAnsi" w:hAnsiTheme="minorHAnsi" w:cstheme="minorHAnsi"/>
          <w:sz w:val="18"/>
          <w:szCs w:val="18"/>
        </w:rPr>
        <w:t>30 November 2022</w:t>
      </w:r>
      <w:r w:rsidRPr="0036475B">
        <w:rPr>
          <w:rFonts w:asciiTheme="minorHAnsi" w:hAnsiTheme="minorHAnsi" w:cstheme="minorHAnsi"/>
          <w:sz w:val="18"/>
          <w:szCs w:val="18"/>
        </w:rPr>
        <w:t xml:space="preserve"> at</w:t>
      </w:r>
      <w:r w:rsidRPr="0036475B">
        <w:rPr>
          <w:rFonts w:asciiTheme="minorHAnsi" w:hAnsiTheme="minorHAnsi" w:cstheme="minorHAnsi"/>
          <w:spacing w:val="1"/>
          <w:sz w:val="18"/>
          <w:szCs w:val="18"/>
        </w:rPr>
        <w:t xml:space="preserve"> </w:t>
      </w:r>
      <w:r w:rsidRPr="0036475B">
        <w:rPr>
          <w:rFonts w:asciiTheme="minorHAnsi" w:hAnsiTheme="minorHAnsi" w:cstheme="minorHAnsi"/>
          <w:sz w:val="18"/>
          <w:szCs w:val="18"/>
        </w:rPr>
        <w:t>12</w:t>
      </w:r>
      <w:r w:rsidR="008768C3" w:rsidRPr="0036475B">
        <w:rPr>
          <w:rFonts w:asciiTheme="minorHAnsi" w:hAnsiTheme="minorHAnsi" w:cstheme="minorHAnsi"/>
          <w:sz w:val="18"/>
          <w:szCs w:val="18"/>
        </w:rPr>
        <w:t>.</w:t>
      </w:r>
      <w:r w:rsidR="00FE68DB">
        <w:rPr>
          <w:rFonts w:asciiTheme="minorHAnsi" w:hAnsiTheme="minorHAnsi" w:cstheme="minorHAnsi"/>
          <w:sz w:val="18"/>
          <w:szCs w:val="18"/>
        </w:rPr>
        <w:t>00 noon</w:t>
      </w:r>
      <w:r w:rsidR="008768C3" w:rsidRPr="00EA0015">
        <w:rPr>
          <w:rFonts w:asciiTheme="minorHAnsi" w:hAnsiTheme="minorHAnsi"/>
          <w:sz w:val="18"/>
        </w:rPr>
        <w:t xml:space="preserve"> </w:t>
      </w:r>
      <w:r w:rsidRPr="008768C3">
        <w:rPr>
          <w:rFonts w:asciiTheme="minorHAnsi" w:hAnsiTheme="minorHAnsi" w:cstheme="minorHAnsi"/>
          <w:sz w:val="18"/>
          <w:szCs w:val="18"/>
        </w:rPr>
        <w:t>at</w:t>
      </w:r>
      <w:r w:rsidRPr="005C512B">
        <w:rPr>
          <w:rFonts w:asciiTheme="minorHAnsi" w:hAnsiTheme="minorHAnsi" w:cstheme="minorHAnsi"/>
          <w:sz w:val="18"/>
          <w:szCs w:val="18"/>
        </w:rPr>
        <w:t xml:space="preserve"> which the Resolution set out in 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Notice</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of</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General</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Meeting</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will</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be</w:t>
      </w:r>
      <w:r w:rsidRPr="005C512B">
        <w:rPr>
          <w:rFonts w:asciiTheme="minorHAnsi" w:hAnsiTheme="minorHAnsi" w:cstheme="minorHAnsi"/>
          <w:spacing w:val="-9"/>
          <w:sz w:val="18"/>
          <w:szCs w:val="18"/>
        </w:rPr>
        <w:t xml:space="preserve"> </w:t>
      </w:r>
      <w:r w:rsidRPr="005C512B">
        <w:rPr>
          <w:rFonts w:asciiTheme="minorHAnsi" w:hAnsiTheme="minorHAnsi" w:cstheme="minorHAnsi"/>
          <w:sz w:val="18"/>
          <w:szCs w:val="18"/>
        </w:rPr>
        <w:t>proposed.</w:t>
      </w:r>
    </w:p>
    <w:p w14:paraId="2F9CCCEF" w14:textId="77777777" w:rsidR="00026442" w:rsidRPr="005C512B" w:rsidRDefault="00026442">
      <w:pPr>
        <w:pStyle w:val="BodyText"/>
        <w:spacing w:before="11"/>
        <w:rPr>
          <w:rFonts w:asciiTheme="minorHAnsi" w:hAnsiTheme="minorHAnsi" w:cstheme="minorHAnsi"/>
          <w:sz w:val="18"/>
          <w:szCs w:val="18"/>
        </w:rPr>
      </w:pPr>
    </w:p>
    <w:p w14:paraId="2D6EBE33" w14:textId="77777777" w:rsidR="00026442" w:rsidRPr="005C512B" w:rsidRDefault="00751859" w:rsidP="00805EDD">
      <w:pPr>
        <w:pStyle w:val="BodyText"/>
        <w:ind w:right="359"/>
        <w:jc w:val="both"/>
        <w:rPr>
          <w:rFonts w:asciiTheme="minorHAnsi" w:hAnsiTheme="minorHAnsi" w:cstheme="minorHAnsi"/>
          <w:sz w:val="18"/>
          <w:szCs w:val="18"/>
        </w:rPr>
      </w:pPr>
      <w:r w:rsidRPr="005C512B">
        <w:rPr>
          <w:rFonts w:asciiTheme="minorHAnsi" w:hAnsiTheme="minorHAnsi" w:cstheme="minorHAnsi"/>
          <w:sz w:val="18"/>
          <w:szCs w:val="18"/>
        </w:rPr>
        <w:t>The Resolution to approve the Reduction of Capital will be proposed as a special resolution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requiring</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a</w:t>
      </w:r>
      <w:r w:rsidRPr="005C512B">
        <w:rPr>
          <w:rFonts w:asciiTheme="minorHAnsi" w:hAnsiTheme="minorHAnsi" w:cstheme="minorHAnsi"/>
          <w:spacing w:val="-11"/>
          <w:sz w:val="18"/>
          <w:szCs w:val="18"/>
        </w:rPr>
        <w:t xml:space="preserve"> </w:t>
      </w:r>
      <w:r w:rsidRPr="005C512B">
        <w:rPr>
          <w:rFonts w:asciiTheme="minorHAnsi" w:hAnsiTheme="minorHAnsi" w:cstheme="minorHAnsi"/>
          <w:sz w:val="18"/>
          <w:szCs w:val="18"/>
        </w:rPr>
        <w:t>majority</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of</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not</w:t>
      </w:r>
      <w:r w:rsidRPr="005C512B">
        <w:rPr>
          <w:rFonts w:asciiTheme="minorHAnsi" w:hAnsiTheme="minorHAnsi" w:cstheme="minorHAnsi"/>
          <w:spacing w:val="-9"/>
          <w:sz w:val="18"/>
          <w:szCs w:val="18"/>
        </w:rPr>
        <w:t xml:space="preserve"> </w:t>
      </w:r>
      <w:r w:rsidRPr="005C512B">
        <w:rPr>
          <w:rFonts w:asciiTheme="minorHAnsi" w:hAnsiTheme="minorHAnsi" w:cstheme="minorHAnsi"/>
          <w:sz w:val="18"/>
          <w:szCs w:val="18"/>
        </w:rPr>
        <w:t>less</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than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75</w:t>
      </w:r>
      <w:r w:rsidRPr="005C512B">
        <w:rPr>
          <w:rFonts w:asciiTheme="minorHAnsi" w:hAnsiTheme="minorHAnsi" w:cstheme="minorHAnsi"/>
          <w:spacing w:val="-9"/>
          <w:sz w:val="18"/>
          <w:szCs w:val="18"/>
        </w:rPr>
        <w:t xml:space="preserve"> </w:t>
      </w:r>
      <w:r w:rsidRPr="005C512B">
        <w:rPr>
          <w:rFonts w:asciiTheme="minorHAnsi" w:hAnsiTheme="minorHAnsi" w:cstheme="minorHAnsi"/>
          <w:sz w:val="18"/>
          <w:szCs w:val="18"/>
        </w:rPr>
        <w:t>per</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cent. of</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votes cast.</w:t>
      </w:r>
    </w:p>
    <w:p w14:paraId="0C83680C" w14:textId="6A3F23A7" w:rsidR="00026442" w:rsidRPr="005C512B" w:rsidRDefault="00026442">
      <w:pPr>
        <w:pStyle w:val="BodyText"/>
        <w:spacing w:before="4"/>
        <w:rPr>
          <w:rFonts w:asciiTheme="minorHAnsi" w:hAnsiTheme="minorHAnsi" w:cstheme="minorHAnsi"/>
          <w:sz w:val="18"/>
          <w:szCs w:val="18"/>
        </w:rPr>
      </w:pPr>
    </w:p>
    <w:p w14:paraId="1347AA78" w14:textId="77777777" w:rsidR="005C512B" w:rsidRPr="005C512B" w:rsidRDefault="005C512B">
      <w:pPr>
        <w:pStyle w:val="BodyText"/>
        <w:spacing w:before="4"/>
        <w:rPr>
          <w:rFonts w:asciiTheme="minorHAnsi" w:hAnsiTheme="minorHAnsi" w:cstheme="minorHAnsi"/>
          <w:sz w:val="18"/>
          <w:szCs w:val="18"/>
        </w:rPr>
      </w:pPr>
    </w:p>
    <w:p w14:paraId="283B4CB5" w14:textId="1F644875" w:rsidR="00026442" w:rsidRPr="005C512B" w:rsidRDefault="00751859" w:rsidP="00805EDD">
      <w:pPr>
        <w:pStyle w:val="Heading3"/>
        <w:numPr>
          <w:ilvl w:val="0"/>
          <w:numId w:val="5"/>
        </w:numPr>
        <w:tabs>
          <w:tab w:val="left" w:pos="910"/>
          <w:tab w:val="left" w:pos="911"/>
        </w:tabs>
        <w:rPr>
          <w:rFonts w:asciiTheme="minorHAnsi" w:hAnsiTheme="minorHAnsi" w:cstheme="minorHAnsi"/>
          <w:sz w:val="18"/>
          <w:szCs w:val="18"/>
        </w:rPr>
      </w:pPr>
      <w:r w:rsidRPr="005C512B">
        <w:rPr>
          <w:rFonts w:asciiTheme="minorHAnsi" w:hAnsiTheme="minorHAnsi" w:cstheme="minorHAnsi"/>
          <w:sz w:val="18"/>
          <w:szCs w:val="18"/>
        </w:rPr>
        <w:t>ACTION</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2"/>
          <w:sz w:val="18"/>
          <w:szCs w:val="18"/>
        </w:rPr>
        <w:t xml:space="preserve"> </w:t>
      </w:r>
      <w:r w:rsidRPr="005C512B">
        <w:rPr>
          <w:rFonts w:asciiTheme="minorHAnsi" w:hAnsiTheme="minorHAnsi" w:cstheme="minorHAnsi"/>
          <w:sz w:val="18"/>
          <w:szCs w:val="18"/>
        </w:rPr>
        <w:t>BE</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TAKEN</w:t>
      </w:r>
    </w:p>
    <w:p w14:paraId="05FA8603" w14:textId="77777777" w:rsidR="00026442" w:rsidRPr="005C512B" w:rsidRDefault="00026442">
      <w:pPr>
        <w:pStyle w:val="BodyText"/>
        <w:spacing w:before="7"/>
        <w:rPr>
          <w:rFonts w:asciiTheme="minorHAnsi" w:hAnsiTheme="minorHAnsi" w:cstheme="minorHAnsi"/>
          <w:b/>
          <w:sz w:val="18"/>
          <w:szCs w:val="18"/>
        </w:rPr>
      </w:pPr>
    </w:p>
    <w:p w14:paraId="76F3D4CA" w14:textId="001603C7" w:rsidR="00026442" w:rsidRPr="005C512B" w:rsidRDefault="00751859" w:rsidP="00805EDD">
      <w:pPr>
        <w:pStyle w:val="BodyText"/>
        <w:spacing w:line="242" w:lineRule="auto"/>
        <w:ind w:right="347"/>
        <w:jc w:val="both"/>
        <w:rPr>
          <w:rFonts w:asciiTheme="minorHAnsi" w:hAnsiTheme="minorHAnsi" w:cstheme="minorHAnsi"/>
          <w:sz w:val="18"/>
          <w:szCs w:val="18"/>
        </w:rPr>
      </w:pPr>
      <w:r w:rsidRPr="005C512B">
        <w:rPr>
          <w:rFonts w:asciiTheme="minorHAnsi" w:hAnsiTheme="minorHAnsi" w:cstheme="minorHAnsi"/>
          <w:spacing w:val="-1"/>
          <w:w w:val="95"/>
          <w:sz w:val="18"/>
          <w:szCs w:val="18"/>
        </w:rPr>
        <w:t>You</w:t>
      </w:r>
      <w:r w:rsidRPr="005C512B">
        <w:rPr>
          <w:rFonts w:asciiTheme="minorHAnsi" w:hAnsiTheme="minorHAnsi" w:cstheme="minorHAnsi"/>
          <w:spacing w:val="-10"/>
          <w:w w:val="95"/>
          <w:sz w:val="18"/>
          <w:szCs w:val="18"/>
        </w:rPr>
        <w:t xml:space="preserve"> </w:t>
      </w:r>
      <w:r w:rsidRPr="005C512B">
        <w:rPr>
          <w:rFonts w:asciiTheme="minorHAnsi" w:hAnsiTheme="minorHAnsi" w:cstheme="minorHAnsi"/>
          <w:spacing w:val="-1"/>
          <w:w w:val="95"/>
          <w:sz w:val="18"/>
          <w:szCs w:val="18"/>
        </w:rPr>
        <w:t>will</w:t>
      </w:r>
      <w:r w:rsidRPr="005C512B">
        <w:rPr>
          <w:rFonts w:asciiTheme="minorHAnsi" w:hAnsiTheme="minorHAnsi" w:cstheme="minorHAnsi"/>
          <w:spacing w:val="-7"/>
          <w:w w:val="95"/>
          <w:sz w:val="18"/>
          <w:szCs w:val="18"/>
        </w:rPr>
        <w:t xml:space="preserve"> </w:t>
      </w:r>
      <w:r w:rsidRPr="005C512B">
        <w:rPr>
          <w:rFonts w:asciiTheme="minorHAnsi" w:hAnsiTheme="minorHAnsi" w:cstheme="minorHAnsi"/>
          <w:spacing w:val="-1"/>
          <w:w w:val="95"/>
          <w:sz w:val="18"/>
          <w:szCs w:val="18"/>
        </w:rPr>
        <w:t>find</w:t>
      </w:r>
      <w:r w:rsidRPr="005C512B">
        <w:rPr>
          <w:rFonts w:asciiTheme="minorHAnsi" w:hAnsiTheme="minorHAnsi" w:cstheme="minorHAnsi"/>
          <w:spacing w:val="-9"/>
          <w:w w:val="95"/>
          <w:sz w:val="18"/>
          <w:szCs w:val="18"/>
        </w:rPr>
        <w:t xml:space="preserve"> </w:t>
      </w:r>
      <w:r w:rsidRPr="005C512B">
        <w:rPr>
          <w:rFonts w:asciiTheme="minorHAnsi" w:hAnsiTheme="minorHAnsi" w:cstheme="minorHAnsi"/>
          <w:spacing w:val="-1"/>
          <w:w w:val="95"/>
          <w:sz w:val="18"/>
          <w:szCs w:val="18"/>
        </w:rPr>
        <w:t>enclosed</w:t>
      </w:r>
      <w:r w:rsidRPr="005C512B">
        <w:rPr>
          <w:rFonts w:asciiTheme="minorHAnsi" w:hAnsiTheme="minorHAnsi" w:cstheme="minorHAnsi"/>
          <w:spacing w:val="2"/>
          <w:w w:val="95"/>
          <w:sz w:val="18"/>
          <w:szCs w:val="18"/>
        </w:rPr>
        <w:t xml:space="preserve"> </w:t>
      </w:r>
      <w:r w:rsidRPr="005C512B">
        <w:rPr>
          <w:rFonts w:asciiTheme="minorHAnsi" w:hAnsiTheme="minorHAnsi" w:cstheme="minorHAnsi"/>
          <w:spacing w:val="-1"/>
          <w:w w:val="95"/>
          <w:sz w:val="18"/>
          <w:szCs w:val="18"/>
        </w:rPr>
        <w:t>with</w:t>
      </w:r>
      <w:r w:rsidRPr="005C512B">
        <w:rPr>
          <w:rFonts w:asciiTheme="minorHAnsi" w:hAnsiTheme="minorHAnsi" w:cstheme="minorHAnsi"/>
          <w:spacing w:val="-12"/>
          <w:w w:val="95"/>
          <w:sz w:val="18"/>
          <w:szCs w:val="18"/>
        </w:rPr>
        <w:t xml:space="preserve"> </w:t>
      </w:r>
      <w:r w:rsidRPr="005C512B">
        <w:rPr>
          <w:rFonts w:asciiTheme="minorHAnsi" w:hAnsiTheme="minorHAnsi" w:cstheme="minorHAnsi"/>
          <w:spacing w:val="-1"/>
          <w:w w:val="95"/>
          <w:sz w:val="18"/>
          <w:szCs w:val="18"/>
        </w:rPr>
        <w:t>this</w:t>
      </w:r>
      <w:r w:rsidRPr="005C512B">
        <w:rPr>
          <w:rFonts w:asciiTheme="minorHAnsi" w:hAnsiTheme="minorHAnsi" w:cstheme="minorHAnsi"/>
          <w:spacing w:val="-4"/>
          <w:w w:val="95"/>
          <w:sz w:val="18"/>
          <w:szCs w:val="18"/>
        </w:rPr>
        <w:t xml:space="preserve"> </w:t>
      </w:r>
      <w:r w:rsidRPr="005C512B">
        <w:rPr>
          <w:rFonts w:asciiTheme="minorHAnsi" w:hAnsiTheme="minorHAnsi" w:cstheme="minorHAnsi"/>
          <w:spacing w:val="-1"/>
          <w:w w:val="95"/>
          <w:sz w:val="18"/>
          <w:szCs w:val="18"/>
        </w:rPr>
        <w:t>document</w:t>
      </w:r>
      <w:r w:rsidRPr="005C512B">
        <w:rPr>
          <w:rFonts w:asciiTheme="minorHAnsi" w:hAnsiTheme="minorHAnsi" w:cstheme="minorHAnsi"/>
          <w:spacing w:val="7"/>
          <w:w w:val="95"/>
          <w:sz w:val="18"/>
          <w:szCs w:val="18"/>
        </w:rPr>
        <w:t xml:space="preserve"> </w:t>
      </w:r>
      <w:r w:rsidRPr="005C512B">
        <w:rPr>
          <w:rFonts w:asciiTheme="minorHAnsi" w:hAnsiTheme="minorHAnsi" w:cstheme="minorHAnsi"/>
          <w:spacing w:val="-1"/>
          <w:w w:val="95"/>
          <w:sz w:val="18"/>
          <w:szCs w:val="18"/>
        </w:rPr>
        <w:t>a</w:t>
      </w:r>
      <w:r w:rsidRPr="005C512B">
        <w:rPr>
          <w:rFonts w:asciiTheme="minorHAnsi" w:hAnsiTheme="minorHAnsi" w:cstheme="minorHAnsi"/>
          <w:spacing w:val="-18"/>
          <w:w w:val="95"/>
          <w:sz w:val="18"/>
          <w:szCs w:val="18"/>
        </w:rPr>
        <w:t xml:space="preserve"> </w:t>
      </w:r>
      <w:r w:rsidRPr="005C512B">
        <w:rPr>
          <w:rFonts w:asciiTheme="minorHAnsi" w:hAnsiTheme="minorHAnsi" w:cstheme="minorHAnsi"/>
          <w:spacing w:val="-1"/>
          <w:w w:val="95"/>
          <w:sz w:val="18"/>
          <w:szCs w:val="18"/>
        </w:rPr>
        <w:t>Form</w:t>
      </w:r>
      <w:r w:rsidRPr="005C512B">
        <w:rPr>
          <w:rFonts w:asciiTheme="minorHAnsi" w:hAnsiTheme="minorHAnsi" w:cstheme="minorHAnsi"/>
          <w:spacing w:val="-20"/>
          <w:w w:val="95"/>
          <w:sz w:val="18"/>
          <w:szCs w:val="18"/>
        </w:rPr>
        <w:t xml:space="preserve"> </w:t>
      </w:r>
      <w:r w:rsidRPr="005C512B">
        <w:rPr>
          <w:rFonts w:asciiTheme="minorHAnsi" w:hAnsiTheme="minorHAnsi" w:cstheme="minorHAnsi"/>
          <w:spacing w:val="-1"/>
          <w:w w:val="95"/>
          <w:sz w:val="18"/>
          <w:szCs w:val="18"/>
        </w:rPr>
        <w:t>of</w:t>
      </w:r>
      <w:r w:rsidRPr="005C512B">
        <w:rPr>
          <w:rFonts w:asciiTheme="minorHAnsi" w:hAnsiTheme="minorHAnsi" w:cstheme="minorHAnsi"/>
          <w:spacing w:val="-14"/>
          <w:w w:val="95"/>
          <w:sz w:val="18"/>
          <w:szCs w:val="18"/>
        </w:rPr>
        <w:t xml:space="preserve"> </w:t>
      </w:r>
      <w:r w:rsidRPr="005C512B">
        <w:rPr>
          <w:rFonts w:asciiTheme="minorHAnsi" w:hAnsiTheme="minorHAnsi" w:cstheme="minorHAnsi"/>
          <w:spacing w:val="-1"/>
          <w:w w:val="95"/>
          <w:sz w:val="18"/>
          <w:szCs w:val="18"/>
        </w:rPr>
        <w:t>Proxy for</w:t>
      </w:r>
      <w:r w:rsidRPr="005C512B">
        <w:rPr>
          <w:rFonts w:asciiTheme="minorHAnsi" w:hAnsiTheme="minorHAnsi" w:cstheme="minorHAnsi"/>
          <w:spacing w:val="-7"/>
          <w:w w:val="95"/>
          <w:sz w:val="18"/>
          <w:szCs w:val="18"/>
        </w:rPr>
        <w:t xml:space="preserve"> </w:t>
      </w:r>
      <w:r w:rsidRPr="005C512B">
        <w:rPr>
          <w:rFonts w:asciiTheme="minorHAnsi" w:hAnsiTheme="minorHAnsi" w:cstheme="minorHAnsi"/>
          <w:spacing w:val="-1"/>
          <w:w w:val="95"/>
          <w:sz w:val="18"/>
          <w:szCs w:val="18"/>
        </w:rPr>
        <w:t>use</w:t>
      </w:r>
      <w:r w:rsidRPr="005C512B">
        <w:rPr>
          <w:rFonts w:asciiTheme="minorHAnsi" w:hAnsiTheme="minorHAnsi" w:cstheme="minorHAnsi"/>
          <w:spacing w:val="-12"/>
          <w:w w:val="95"/>
          <w:sz w:val="18"/>
          <w:szCs w:val="18"/>
        </w:rPr>
        <w:t xml:space="preserve"> </w:t>
      </w:r>
      <w:r w:rsidRPr="005C512B">
        <w:rPr>
          <w:rFonts w:asciiTheme="minorHAnsi" w:hAnsiTheme="minorHAnsi" w:cstheme="minorHAnsi"/>
          <w:spacing w:val="-1"/>
          <w:w w:val="95"/>
          <w:sz w:val="18"/>
          <w:szCs w:val="18"/>
        </w:rPr>
        <w:t>at</w:t>
      </w:r>
      <w:r w:rsidRPr="005C512B">
        <w:rPr>
          <w:rFonts w:asciiTheme="minorHAnsi" w:hAnsiTheme="minorHAnsi" w:cstheme="minorHAnsi"/>
          <w:spacing w:val="-11"/>
          <w:w w:val="95"/>
          <w:sz w:val="18"/>
          <w:szCs w:val="18"/>
        </w:rPr>
        <w:t xml:space="preserve"> </w:t>
      </w:r>
      <w:r w:rsidRPr="005C512B">
        <w:rPr>
          <w:rFonts w:asciiTheme="minorHAnsi" w:hAnsiTheme="minorHAnsi" w:cstheme="minorHAnsi"/>
          <w:w w:val="95"/>
          <w:sz w:val="18"/>
          <w:szCs w:val="18"/>
        </w:rPr>
        <w:t>the</w:t>
      </w:r>
      <w:r w:rsidRPr="005C512B">
        <w:rPr>
          <w:rFonts w:asciiTheme="minorHAnsi" w:hAnsiTheme="minorHAnsi" w:cstheme="minorHAnsi"/>
          <w:spacing w:val="-16"/>
          <w:w w:val="95"/>
          <w:sz w:val="18"/>
          <w:szCs w:val="18"/>
        </w:rPr>
        <w:t xml:space="preserve"> </w:t>
      </w:r>
      <w:r w:rsidRPr="005C512B">
        <w:rPr>
          <w:rFonts w:asciiTheme="minorHAnsi" w:hAnsiTheme="minorHAnsi" w:cstheme="minorHAnsi"/>
          <w:w w:val="95"/>
          <w:sz w:val="18"/>
          <w:szCs w:val="18"/>
        </w:rPr>
        <w:t>General</w:t>
      </w:r>
      <w:r w:rsidRPr="005C512B">
        <w:rPr>
          <w:rFonts w:asciiTheme="minorHAnsi" w:hAnsiTheme="minorHAnsi" w:cstheme="minorHAnsi"/>
          <w:spacing w:val="2"/>
          <w:w w:val="95"/>
          <w:sz w:val="18"/>
          <w:szCs w:val="18"/>
        </w:rPr>
        <w:t xml:space="preserve"> </w:t>
      </w:r>
      <w:proofErr w:type="gramStart"/>
      <w:r w:rsidRPr="005C512B">
        <w:rPr>
          <w:rFonts w:asciiTheme="minorHAnsi" w:hAnsiTheme="minorHAnsi" w:cstheme="minorHAnsi"/>
          <w:w w:val="95"/>
          <w:sz w:val="18"/>
          <w:szCs w:val="18"/>
        </w:rPr>
        <w:t>Meeting</w:t>
      </w:r>
      <w:proofErr w:type="gramEnd"/>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5"/>
          <w:sz w:val="18"/>
          <w:szCs w:val="18"/>
        </w:rPr>
        <w:t>and</w:t>
      </w:r>
      <w:r w:rsidRPr="005C512B">
        <w:rPr>
          <w:rFonts w:asciiTheme="minorHAnsi" w:hAnsiTheme="minorHAnsi" w:cstheme="minorHAnsi"/>
          <w:spacing w:val="-5"/>
          <w:w w:val="95"/>
          <w:sz w:val="18"/>
          <w:szCs w:val="18"/>
        </w:rPr>
        <w:t xml:space="preserve"> </w:t>
      </w:r>
      <w:r w:rsidRPr="005C512B">
        <w:rPr>
          <w:rFonts w:asciiTheme="minorHAnsi" w:hAnsiTheme="minorHAnsi" w:cstheme="minorHAnsi"/>
          <w:w w:val="95"/>
          <w:sz w:val="18"/>
          <w:szCs w:val="18"/>
        </w:rPr>
        <w:t>you</w:t>
      </w:r>
      <w:r w:rsidRPr="005C512B">
        <w:rPr>
          <w:rFonts w:asciiTheme="minorHAnsi" w:hAnsiTheme="minorHAnsi" w:cstheme="minorHAnsi"/>
          <w:spacing w:val="-11"/>
          <w:w w:val="95"/>
          <w:sz w:val="18"/>
          <w:szCs w:val="18"/>
        </w:rPr>
        <w:t xml:space="preserve"> </w:t>
      </w:r>
      <w:r w:rsidRPr="005C512B">
        <w:rPr>
          <w:rFonts w:asciiTheme="minorHAnsi" w:hAnsiTheme="minorHAnsi" w:cstheme="minorHAnsi"/>
          <w:w w:val="95"/>
          <w:sz w:val="18"/>
          <w:szCs w:val="18"/>
        </w:rPr>
        <w:t>are</w:t>
      </w:r>
      <w:r w:rsidRPr="005C512B">
        <w:rPr>
          <w:rFonts w:asciiTheme="minorHAnsi" w:hAnsiTheme="minorHAnsi" w:cstheme="minorHAnsi"/>
          <w:spacing w:val="1"/>
          <w:w w:val="95"/>
          <w:sz w:val="18"/>
          <w:szCs w:val="18"/>
        </w:rPr>
        <w:t xml:space="preserve"> </w:t>
      </w:r>
      <w:r w:rsidRPr="005C512B">
        <w:rPr>
          <w:rFonts w:asciiTheme="minorHAnsi" w:hAnsiTheme="minorHAnsi" w:cstheme="minorHAnsi"/>
          <w:spacing w:val="-1"/>
          <w:w w:val="95"/>
          <w:sz w:val="18"/>
          <w:szCs w:val="18"/>
        </w:rPr>
        <w:t xml:space="preserve">requested to complete and return the Form </w:t>
      </w:r>
      <w:r w:rsidRPr="005C512B">
        <w:rPr>
          <w:rFonts w:asciiTheme="minorHAnsi" w:hAnsiTheme="minorHAnsi" w:cstheme="minorHAnsi"/>
          <w:w w:val="95"/>
          <w:sz w:val="18"/>
          <w:szCs w:val="18"/>
        </w:rPr>
        <w:t>of Proxy, whether or not you intend to be present at the</w:t>
      </w:r>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5"/>
          <w:sz w:val="18"/>
          <w:szCs w:val="18"/>
        </w:rPr>
        <w:t>General Meeting. To be valid, the enclosed Form of Proxy should be completed and returned to the</w:t>
      </w:r>
      <w:r w:rsidRPr="005C512B">
        <w:rPr>
          <w:rFonts w:asciiTheme="minorHAnsi" w:hAnsiTheme="minorHAnsi" w:cstheme="minorHAnsi"/>
          <w:spacing w:val="1"/>
          <w:w w:val="95"/>
          <w:sz w:val="18"/>
          <w:szCs w:val="18"/>
        </w:rPr>
        <w:t xml:space="preserve"> </w:t>
      </w:r>
      <w:r w:rsidRPr="005C512B">
        <w:rPr>
          <w:rFonts w:asciiTheme="minorHAnsi" w:hAnsiTheme="minorHAnsi" w:cstheme="minorHAnsi"/>
          <w:w w:val="90"/>
          <w:sz w:val="18"/>
          <w:szCs w:val="18"/>
        </w:rPr>
        <w:t>Company as soon as possible</w:t>
      </w:r>
      <w:r w:rsidR="00ED1802">
        <w:rPr>
          <w:rFonts w:asciiTheme="minorHAnsi" w:hAnsiTheme="minorHAnsi" w:cstheme="minorHAnsi"/>
          <w:w w:val="90"/>
          <w:sz w:val="18"/>
          <w:szCs w:val="18"/>
        </w:rPr>
        <w:t xml:space="preserve"> in accordance with the instructions printed </w:t>
      </w:r>
      <w:r w:rsidR="00E26D43">
        <w:rPr>
          <w:rFonts w:asciiTheme="minorHAnsi" w:hAnsiTheme="minorHAnsi" w:cstheme="minorHAnsi"/>
          <w:w w:val="90"/>
          <w:sz w:val="18"/>
          <w:szCs w:val="18"/>
        </w:rPr>
        <w:t>thereon</w:t>
      </w:r>
      <w:r w:rsidRPr="005C512B">
        <w:rPr>
          <w:rFonts w:asciiTheme="minorHAnsi" w:hAnsiTheme="minorHAnsi" w:cstheme="minorHAnsi"/>
          <w:w w:val="90"/>
          <w:sz w:val="18"/>
          <w:szCs w:val="18"/>
        </w:rPr>
        <w:t xml:space="preserve"> and, in any event, </w:t>
      </w:r>
      <w:proofErr w:type="gramStart"/>
      <w:r w:rsidRPr="005C512B">
        <w:rPr>
          <w:rFonts w:asciiTheme="minorHAnsi" w:hAnsiTheme="minorHAnsi" w:cstheme="minorHAnsi"/>
          <w:w w:val="90"/>
          <w:sz w:val="18"/>
          <w:szCs w:val="18"/>
        </w:rPr>
        <w:t>so as to</w:t>
      </w:r>
      <w:proofErr w:type="gramEnd"/>
      <w:r w:rsidRPr="005C512B">
        <w:rPr>
          <w:rFonts w:asciiTheme="minorHAnsi" w:hAnsiTheme="minorHAnsi" w:cstheme="minorHAnsi"/>
          <w:w w:val="90"/>
          <w:sz w:val="18"/>
          <w:szCs w:val="18"/>
        </w:rPr>
        <w:t xml:space="preserve"> reach the Company no later than 48 hours</w:t>
      </w:r>
      <w:r w:rsidRPr="005C512B">
        <w:rPr>
          <w:rFonts w:asciiTheme="minorHAnsi" w:hAnsiTheme="minorHAnsi" w:cstheme="minorHAnsi"/>
          <w:spacing w:val="1"/>
          <w:w w:val="90"/>
          <w:sz w:val="18"/>
          <w:szCs w:val="18"/>
        </w:rPr>
        <w:t xml:space="preserve"> </w:t>
      </w:r>
      <w:r w:rsidRPr="005C512B">
        <w:rPr>
          <w:rFonts w:asciiTheme="minorHAnsi" w:hAnsiTheme="minorHAnsi" w:cstheme="minorHAnsi"/>
          <w:sz w:val="18"/>
          <w:szCs w:val="18"/>
        </w:rPr>
        <w:t>before</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1"/>
          <w:sz w:val="18"/>
          <w:szCs w:val="18"/>
        </w:rPr>
        <w:t xml:space="preserve"> </w:t>
      </w:r>
      <w:r w:rsidRPr="005C512B">
        <w:rPr>
          <w:rFonts w:asciiTheme="minorHAnsi" w:hAnsiTheme="minorHAnsi" w:cstheme="minorHAnsi"/>
          <w:sz w:val="18"/>
          <w:szCs w:val="18"/>
        </w:rPr>
        <w:t>General</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Meeting</w:t>
      </w:r>
      <w:r w:rsidR="00ED1802">
        <w:rPr>
          <w:rFonts w:asciiTheme="minorHAnsi" w:hAnsiTheme="minorHAnsi" w:cstheme="minorHAnsi"/>
          <w:sz w:val="18"/>
          <w:szCs w:val="18"/>
        </w:rPr>
        <w:t>.</w:t>
      </w:r>
    </w:p>
    <w:p w14:paraId="03372FF7" w14:textId="77777777" w:rsidR="00026442" w:rsidRPr="005C512B" w:rsidRDefault="00026442">
      <w:pPr>
        <w:pStyle w:val="BodyText"/>
        <w:spacing w:before="7"/>
        <w:rPr>
          <w:rFonts w:asciiTheme="minorHAnsi" w:hAnsiTheme="minorHAnsi" w:cstheme="minorHAnsi"/>
          <w:sz w:val="18"/>
          <w:szCs w:val="18"/>
        </w:rPr>
      </w:pPr>
    </w:p>
    <w:p w14:paraId="7737BD77" w14:textId="4B6E6A3B" w:rsidR="00026442" w:rsidRPr="005C512B" w:rsidRDefault="00751859" w:rsidP="00805EDD">
      <w:pPr>
        <w:pStyle w:val="BodyText"/>
        <w:spacing w:line="247" w:lineRule="auto"/>
        <w:ind w:right="362"/>
        <w:jc w:val="both"/>
        <w:rPr>
          <w:rFonts w:asciiTheme="minorHAnsi" w:hAnsiTheme="minorHAnsi" w:cstheme="minorHAnsi"/>
          <w:sz w:val="18"/>
          <w:szCs w:val="18"/>
        </w:rPr>
      </w:pPr>
      <w:r w:rsidRPr="005C512B">
        <w:rPr>
          <w:rFonts w:asciiTheme="minorHAnsi" w:hAnsiTheme="minorHAnsi" w:cstheme="minorHAnsi"/>
          <w:sz w:val="18"/>
          <w:szCs w:val="18"/>
        </w:rPr>
        <w:t>Completion and return of the Form of Proxy will not prevent you from attending the General</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Meeting</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and</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voting</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in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person</w:t>
      </w:r>
      <w:r w:rsidRPr="005C512B">
        <w:rPr>
          <w:rFonts w:asciiTheme="minorHAnsi" w:hAnsiTheme="minorHAnsi" w:cstheme="minorHAnsi"/>
          <w:spacing w:val="1"/>
          <w:sz w:val="18"/>
          <w:szCs w:val="18"/>
        </w:rPr>
        <w:t xml:space="preserve"> </w:t>
      </w:r>
      <w:r w:rsidR="00FC0263" w:rsidRPr="005C512B">
        <w:rPr>
          <w:rFonts w:asciiTheme="minorHAnsi" w:hAnsiTheme="minorHAnsi" w:cstheme="minorHAnsi"/>
          <w:sz w:val="18"/>
          <w:szCs w:val="18"/>
        </w:rPr>
        <w:t>should</w:t>
      </w:r>
      <w:r w:rsidRPr="005C512B">
        <w:rPr>
          <w:rFonts w:asciiTheme="minorHAnsi" w:hAnsiTheme="minorHAnsi" w:cstheme="minorHAnsi"/>
          <w:spacing w:val="-14"/>
          <w:sz w:val="18"/>
          <w:szCs w:val="18"/>
        </w:rPr>
        <w:t xml:space="preserve"> </w:t>
      </w:r>
      <w:r w:rsidRPr="005C512B">
        <w:rPr>
          <w:rFonts w:asciiTheme="minorHAnsi" w:hAnsiTheme="minorHAnsi" w:cstheme="minorHAnsi"/>
          <w:sz w:val="18"/>
          <w:szCs w:val="18"/>
        </w:rPr>
        <w:t>you</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wish</w:t>
      </w:r>
      <w:r w:rsidRPr="005C512B">
        <w:rPr>
          <w:rFonts w:asciiTheme="minorHAnsi" w:hAnsiTheme="minorHAnsi" w:cstheme="minorHAnsi"/>
          <w:spacing w:val="-9"/>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do</w:t>
      </w:r>
      <w:r w:rsidRPr="005C512B">
        <w:rPr>
          <w:rFonts w:asciiTheme="minorHAnsi" w:hAnsiTheme="minorHAnsi" w:cstheme="minorHAnsi"/>
          <w:spacing w:val="-9"/>
          <w:sz w:val="18"/>
          <w:szCs w:val="18"/>
        </w:rPr>
        <w:t xml:space="preserve"> </w:t>
      </w:r>
      <w:r w:rsidRPr="005C512B">
        <w:rPr>
          <w:rFonts w:asciiTheme="minorHAnsi" w:hAnsiTheme="minorHAnsi" w:cstheme="minorHAnsi"/>
          <w:sz w:val="18"/>
          <w:szCs w:val="18"/>
        </w:rPr>
        <w:t>so.</w:t>
      </w:r>
    </w:p>
    <w:p w14:paraId="306C7AEA" w14:textId="3F63672E" w:rsidR="00026442" w:rsidRPr="005C512B" w:rsidRDefault="00026442">
      <w:pPr>
        <w:pStyle w:val="BodyText"/>
        <w:spacing w:before="8"/>
        <w:rPr>
          <w:rFonts w:asciiTheme="minorHAnsi" w:hAnsiTheme="minorHAnsi" w:cstheme="minorHAnsi"/>
          <w:sz w:val="18"/>
          <w:szCs w:val="18"/>
        </w:rPr>
      </w:pPr>
    </w:p>
    <w:p w14:paraId="637A2248" w14:textId="77777777" w:rsidR="005C512B" w:rsidRPr="005C512B" w:rsidRDefault="005C512B">
      <w:pPr>
        <w:pStyle w:val="BodyText"/>
        <w:spacing w:before="8"/>
        <w:rPr>
          <w:rFonts w:asciiTheme="minorHAnsi" w:hAnsiTheme="minorHAnsi" w:cstheme="minorHAnsi"/>
          <w:sz w:val="18"/>
          <w:szCs w:val="18"/>
        </w:rPr>
      </w:pPr>
    </w:p>
    <w:p w14:paraId="4CB43727" w14:textId="546D8B1D" w:rsidR="00026442" w:rsidRPr="005C512B" w:rsidRDefault="00751859" w:rsidP="00805EDD">
      <w:pPr>
        <w:pStyle w:val="Heading3"/>
        <w:numPr>
          <w:ilvl w:val="0"/>
          <w:numId w:val="5"/>
        </w:numPr>
        <w:tabs>
          <w:tab w:val="left" w:pos="910"/>
          <w:tab w:val="left" w:pos="911"/>
        </w:tabs>
        <w:spacing w:before="1"/>
        <w:rPr>
          <w:rFonts w:asciiTheme="minorHAnsi" w:hAnsiTheme="minorHAnsi" w:cstheme="minorHAnsi"/>
          <w:sz w:val="18"/>
          <w:szCs w:val="18"/>
        </w:rPr>
      </w:pPr>
      <w:r w:rsidRPr="005C512B">
        <w:rPr>
          <w:rFonts w:asciiTheme="minorHAnsi" w:hAnsiTheme="minorHAnsi" w:cstheme="minorHAnsi"/>
          <w:spacing w:val="-1"/>
          <w:sz w:val="18"/>
          <w:szCs w:val="18"/>
        </w:rPr>
        <w:t>APPLICATION</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2"/>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2"/>
          <w:sz w:val="18"/>
          <w:szCs w:val="18"/>
        </w:rPr>
        <w:t xml:space="preserve"> </w:t>
      </w:r>
      <w:r w:rsidRPr="005C512B">
        <w:rPr>
          <w:rFonts w:asciiTheme="minorHAnsi" w:hAnsiTheme="minorHAnsi" w:cstheme="minorHAnsi"/>
          <w:sz w:val="18"/>
          <w:szCs w:val="18"/>
        </w:rPr>
        <w:t>COURT</w:t>
      </w:r>
    </w:p>
    <w:p w14:paraId="38B4AC55" w14:textId="77777777" w:rsidR="00026442" w:rsidRPr="005C512B" w:rsidRDefault="00026442">
      <w:pPr>
        <w:pStyle w:val="BodyText"/>
        <w:spacing w:before="6"/>
        <w:rPr>
          <w:rFonts w:asciiTheme="minorHAnsi" w:hAnsiTheme="minorHAnsi" w:cstheme="minorHAnsi"/>
          <w:b/>
          <w:sz w:val="18"/>
          <w:szCs w:val="18"/>
          <w:highlight w:val="yellow"/>
        </w:rPr>
      </w:pPr>
    </w:p>
    <w:p w14:paraId="06441891" w14:textId="361F1F26" w:rsidR="00026442" w:rsidRPr="005C512B" w:rsidRDefault="00751859" w:rsidP="00805EDD">
      <w:pPr>
        <w:pStyle w:val="BodyText"/>
        <w:ind w:right="352"/>
        <w:jc w:val="both"/>
        <w:rPr>
          <w:rFonts w:asciiTheme="minorHAnsi" w:hAnsiTheme="minorHAnsi" w:cstheme="minorHAnsi"/>
          <w:sz w:val="18"/>
          <w:szCs w:val="18"/>
          <w:highlight w:val="yellow"/>
        </w:rPr>
      </w:pPr>
      <w:r w:rsidRPr="005C512B">
        <w:rPr>
          <w:rFonts w:asciiTheme="minorHAnsi" w:hAnsiTheme="minorHAnsi" w:cstheme="minorHAnsi"/>
          <w:sz w:val="18"/>
          <w:szCs w:val="18"/>
        </w:rPr>
        <w:t>If Shareholders approve the Resolution at the General Meeting, the Board intends to make an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application to the Court promptly following the General Meeting to confirm the Reduction of</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Capital.</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this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end,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provisional</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dates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have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been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obtained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for</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hearing</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Company's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application. These dates are subject to change depending on the Court's timetable, but 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present timetable provides for the final hearing of the Company's application to take place on</w:t>
      </w:r>
      <w:r w:rsidR="00C27AC6" w:rsidRPr="00C27AC6">
        <w:rPr>
          <w:rFonts w:asciiTheme="minorHAnsi" w:hAnsiTheme="minorHAnsi" w:cstheme="minorHAnsi"/>
          <w:sz w:val="18"/>
          <w:szCs w:val="18"/>
        </w:rPr>
        <w:t xml:space="preserve"> </w:t>
      </w:r>
      <w:r w:rsidR="00467A20">
        <w:rPr>
          <w:rFonts w:asciiTheme="minorHAnsi" w:hAnsiTheme="minorHAnsi" w:cstheme="minorHAnsi"/>
          <w:sz w:val="18"/>
          <w:szCs w:val="18"/>
        </w:rPr>
        <w:t xml:space="preserve">17 </w:t>
      </w:r>
      <w:r w:rsidR="00467A20" w:rsidRPr="00896E03">
        <w:rPr>
          <w:rFonts w:asciiTheme="minorHAnsi" w:hAnsiTheme="minorHAnsi" w:cstheme="minorHAnsi"/>
          <w:sz w:val="18"/>
          <w:szCs w:val="18"/>
        </w:rPr>
        <w:t>January</w:t>
      </w:r>
      <w:r w:rsidR="0036475B" w:rsidRPr="00896E03">
        <w:rPr>
          <w:rFonts w:asciiTheme="minorHAnsi" w:hAnsiTheme="minorHAnsi" w:cstheme="minorHAnsi"/>
          <w:sz w:val="18"/>
          <w:szCs w:val="18"/>
        </w:rPr>
        <w:t xml:space="preserve"> </w:t>
      </w:r>
      <w:r w:rsidR="00467A20" w:rsidRPr="00896E03">
        <w:rPr>
          <w:rFonts w:asciiTheme="minorHAnsi" w:hAnsiTheme="minorHAnsi" w:cstheme="minorHAnsi"/>
          <w:sz w:val="18"/>
          <w:szCs w:val="18"/>
        </w:rPr>
        <w:t>2023</w:t>
      </w:r>
      <w:r w:rsidR="00C87181" w:rsidRPr="00896E03">
        <w:rPr>
          <w:rFonts w:asciiTheme="minorHAnsi" w:hAnsiTheme="minorHAnsi" w:cstheme="minorHAnsi"/>
          <w:sz w:val="18"/>
          <w:szCs w:val="18"/>
        </w:rPr>
        <w:t>.</w:t>
      </w:r>
      <w:r w:rsidR="00C87181" w:rsidRPr="00896E03">
        <w:rPr>
          <w:rFonts w:asciiTheme="minorHAnsi" w:hAnsiTheme="minorHAnsi" w:cstheme="minorHAnsi"/>
          <w:spacing w:val="-53"/>
          <w:sz w:val="18"/>
          <w:szCs w:val="18"/>
        </w:rPr>
        <w:t xml:space="preserve"> </w:t>
      </w:r>
    </w:p>
    <w:p w14:paraId="7D6F246D" w14:textId="66B0E3D8" w:rsidR="00026442" w:rsidRPr="005C512B" w:rsidRDefault="00026442">
      <w:pPr>
        <w:pStyle w:val="BodyText"/>
        <w:rPr>
          <w:rFonts w:asciiTheme="minorHAnsi" w:hAnsiTheme="minorHAnsi" w:cstheme="minorHAnsi"/>
          <w:sz w:val="18"/>
          <w:szCs w:val="18"/>
          <w:highlight w:val="yellow"/>
        </w:rPr>
      </w:pPr>
    </w:p>
    <w:p w14:paraId="19741D92" w14:textId="59167178" w:rsidR="00026442" w:rsidRPr="005C512B" w:rsidRDefault="00751859" w:rsidP="00805EDD">
      <w:pPr>
        <w:pStyle w:val="BodyText"/>
        <w:spacing w:line="242" w:lineRule="auto"/>
        <w:ind w:right="367"/>
        <w:jc w:val="both"/>
        <w:rPr>
          <w:rFonts w:asciiTheme="minorHAnsi" w:hAnsiTheme="minorHAnsi" w:cstheme="minorHAnsi"/>
          <w:sz w:val="18"/>
          <w:szCs w:val="18"/>
        </w:rPr>
      </w:pPr>
      <w:r w:rsidRPr="005C512B">
        <w:rPr>
          <w:rFonts w:asciiTheme="minorHAnsi" w:hAnsiTheme="minorHAnsi" w:cstheme="minorHAnsi"/>
          <w:sz w:val="18"/>
          <w:szCs w:val="18"/>
        </w:rPr>
        <w:t>Prior to confirming the cancellation of the share premium account and the capital redemption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reserve, the Court will need to be satisfied that the creditors of the Company at the Effective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Date are not prejudiced by the same. The Company will put in place such form of creditor</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protection as is appropriate to satisfy the Court in this regard, which may include, amongst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other things, the Company</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w:t>
      </w:r>
      <w:proofErr w:type="spellStart"/>
      <w:r w:rsidRPr="005C512B">
        <w:rPr>
          <w:rFonts w:asciiTheme="minorHAnsi" w:hAnsiTheme="minorHAnsi" w:cstheme="minorHAnsi"/>
          <w:sz w:val="18"/>
          <w:szCs w:val="18"/>
        </w:rPr>
        <w:t>i</w:t>
      </w:r>
      <w:proofErr w:type="spellEnd"/>
      <w:r w:rsidRPr="005C512B">
        <w:rPr>
          <w:rFonts w:asciiTheme="minorHAnsi" w:hAnsiTheme="minorHAnsi" w:cstheme="minorHAnsi"/>
          <w:sz w:val="18"/>
          <w:szCs w:val="18"/>
        </w:rPr>
        <w:t>) seeking consent from certain creditors and/or (ii) giving an</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undertaking to the Court to create a special, non-distributable reserve of a sum equal to 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reserves</w:t>
      </w:r>
      <w:r w:rsidRPr="005C512B">
        <w:rPr>
          <w:rFonts w:asciiTheme="minorHAnsi" w:hAnsiTheme="minorHAnsi" w:cstheme="minorHAnsi"/>
          <w:spacing w:val="18"/>
          <w:sz w:val="18"/>
          <w:szCs w:val="18"/>
        </w:rPr>
        <w:t xml:space="preserve"> </w:t>
      </w:r>
      <w:r w:rsidRPr="005C512B">
        <w:rPr>
          <w:rFonts w:asciiTheme="minorHAnsi" w:hAnsiTheme="minorHAnsi" w:cstheme="minorHAnsi"/>
          <w:sz w:val="18"/>
          <w:szCs w:val="18"/>
        </w:rPr>
        <w:t>create</w:t>
      </w:r>
      <w:r w:rsidR="005C7BB9" w:rsidRPr="005C512B">
        <w:rPr>
          <w:rFonts w:asciiTheme="minorHAnsi" w:hAnsiTheme="minorHAnsi" w:cstheme="minorHAnsi"/>
          <w:sz w:val="18"/>
          <w:szCs w:val="18"/>
        </w:rPr>
        <w:t>d</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by</w:t>
      </w:r>
      <w:r w:rsidRPr="005C512B">
        <w:rPr>
          <w:rFonts w:asciiTheme="minorHAnsi" w:hAnsiTheme="minorHAnsi" w:cstheme="minorHAnsi"/>
          <w:spacing w:val="8"/>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2"/>
          <w:sz w:val="18"/>
          <w:szCs w:val="18"/>
        </w:rPr>
        <w:t xml:space="preserve"> </w:t>
      </w:r>
      <w:r w:rsidRPr="005C512B">
        <w:rPr>
          <w:rFonts w:asciiTheme="minorHAnsi" w:hAnsiTheme="minorHAnsi" w:cstheme="minorHAnsi"/>
          <w:sz w:val="18"/>
          <w:szCs w:val="18"/>
        </w:rPr>
        <w:t>Capital</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Reduction,</w:t>
      </w:r>
      <w:r w:rsidRPr="005C512B">
        <w:rPr>
          <w:rFonts w:asciiTheme="minorHAnsi" w:hAnsiTheme="minorHAnsi" w:cstheme="minorHAnsi"/>
          <w:spacing w:val="22"/>
          <w:sz w:val="18"/>
          <w:szCs w:val="18"/>
        </w:rPr>
        <w:t xml:space="preserve"> </w:t>
      </w:r>
      <w:r w:rsidRPr="005C512B">
        <w:rPr>
          <w:rFonts w:asciiTheme="minorHAnsi" w:hAnsiTheme="minorHAnsi" w:cstheme="minorHAnsi"/>
          <w:sz w:val="18"/>
          <w:szCs w:val="18"/>
        </w:rPr>
        <w:t>with</w:t>
      </w:r>
      <w:r w:rsidRPr="005C512B">
        <w:rPr>
          <w:rFonts w:asciiTheme="minorHAnsi" w:hAnsiTheme="minorHAnsi" w:cstheme="minorHAnsi"/>
          <w:spacing w:val="12"/>
          <w:sz w:val="18"/>
          <w:szCs w:val="18"/>
        </w:rPr>
        <w:t xml:space="preserve"> </w:t>
      </w:r>
      <w:r w:rsidRPr="005C512B">
        <w:rPr>
          <w:rFonts w:asciiTheme="minorHAnsi" w:hAnsiTheme="minorHAnsi" w:cstheme="minorHAnsi"/>
          <w:sz w:val="18"/>
          <w:szCs w:val="18"/>
        </w:rPr>
        <w:t>any</w:t>
      </w:r>
      <w:r w:rsidRPr="005C512B">
        <w:rPr>
          <w:rFonts w:asciiTheme="minorHAnsi" w:hAnsiTheme="minorHAnsi" w:cstheme="minorHAnsi"/>
          <w:spacing w:val="15"/>
          <w:sz w:val="18"/>
          <w:szCs w:val="18"/>
        </w:rPr>
        <w:t xml:space="preserve"> </w:t>
      </w:r>
      <w:r w:rsidRPr="005C512B">
        <w:rPr>
          <w:rFonts w:asciiTheme="minorHAnsi" w:hAnsiTheme="minorHAnsi" w:cstheme="minorHAnsi"/>
          <w:sz w:val="18"/>
          <w:szCs w:val="18"/>
        </w:rPr>
        <w:t>such</w:t>
      </w:r>
      <w:r w:rsidRPr="005C512B">
        <w:rPr>
          <w:rFonts w:asciiTheme="minorHAnsi" w:hAnsiTheme="minorHAnsi" w:cstheme="minorHAnsi"/>
          <w:spacing w:val="14"/>
          <w:sz w:val="18"/>
          <w:szCs w:val="18"/>
        </w:rPr>
        <w:t xml:space="preserve"> </w:t>
      </w:r>
      <w:r w:rsidRPr="005C512B">
        <w:rPr>
          <w:rFonts w:asciiTheme="minorHAnsi" w:hAnsiTheme="minorHAnsi" w:cstheme="minorHAnsi"/>
          <w:sz w:val="18"/>
          <w:szCs w:val="18"/>
        </w:rPr>
        <w:t>reserve</w:t>
      </w:r>
      <w:r w:rsidRPr="005C512B">
        <w:rPr>
          <w:rFonts w:asciiTheme="minorHAnsi" w:hAnsiTheme="minorHAnsi" w:cstheme="minorHAnsi"/>
          <w:spacing w:val="14"/>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remain</w:t>
      </w:r>
      <w:r w:rsidRPr="005C512B">
        <w:rPr>
          <w:rFonts w:asciiTheme="minorHAnsi" w:hAnsiTheme="minorHAnsi" w:cstheme="minorHAnsi"/>
          <w:spacing w:val="10"/>
          <w:sz w:val="18"/>
          <w:szCs w:val="18"/>
        </w:rPr>
        <w:t xml:space="preserve"> </w:t>
      </w:r>
      <w:r w:rsidRPr="005C512B">
        <w:rPr>
          <w:rFonts w:asciiTheme="minorHAnsi" w:hAnsiTheme="minorHAnsi" w:cstheme="minorHAnsi"/>
          <w:sz w:val="18"/>
          <w:szCs w:val="18"/>
        </w:rPr>
        <w:t>until</w:t>
      </w:r>
      <w:r w:rsidRPr="005C512B">
        <w:rPr>
          <w:rFonts w:asciiTheme="minorHAnsi" w:hAnsiTheme="minorHAnsi" w:cstheme="minorHAnsi"/>
          <w:spacing w:val="7"/>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0"/>
          <w:sz w:val="18"/>
          <w:szCs w:val="18"/>
        </w:rPr>
        <w:t xml:space="preserve"> </w:t>
      </w:r>
      <w:r w:rsidRPr="005C512B">
        <w:rPr>
          <w:rFonts w:asciiTheme="minorHAnsi" w:hAnsiTheme="minorHAnsi" w:cstheme="minorHAnsi"/>
          <w:sz w:val="18"/>
          <w:szCs w:val="18"/>
        </w:rPr>
        <w:t>relevant</w:t>
      </w:r>
      <w:r w:rsidR="00805EDD" w:rsidRPr="005C512B">
        <w:rPr>
          <w:rFonts w:asciiTheme="minorHAnsi" w:hAnsiTheme="minorHAnsi" w:cstheme="minorHAnsi"/>
          <w:sz w:val="18"/>
          <w:szCs w:val="18"/>
        </w:rPr>
        <w:t xml:space="preserve"> </w:t>
      </w:r>
      <w:r w:rsidRPr="005C512B">
        <w:rPr>
          <w:rFonts w:asciiTheme="minorHAnsi" w:hAnsiTheme="minorHAnsi" w:cstheme="minorHAnsi"/>
          <w:sz w:val="18"/>
          <w:szCs w:val="18"/>
        </w:rPr>
        <w:t>creditors of the Company at the Effective Date who are not protected at that date by other</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means have been otherwise protected or discharged.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 xml:space="preserve">In this respect, and </w:t>
      </w:r>
      <w:proofErr w:type="gramStart"/>
      <w:r w:rsidRPr="005C512B">
        <w:rPr>
          <w:rFonts w:asciiTheme="minorHAnsi" w:hAnsiTheme="minorHAnsi" w:cstheme="minorHAnsi"/>
          <w:sz w:val="18"/>
          <w:szCs w:val="18"/>
        </w:rPr>
        <w:t>as a result of</w:t>
      </w:r>
      <w:proofErr w:type="gramEnd"/>
      <w:r w:rsidRPr="005C512B">
        <w:rPr>
          <w:rFonts w:asciiTheme="minorHAnsi" w:hAnsiTheme="minorHAnsi" w:cstheme="minorHAnsi"/>
          <w:sz w:val="18"/>
          <w:szCs w:val="18"/>
        </w:rPr>
        <w:t xml:space="preserve"> the</w:t>
      </w:r>
      <w:r w:rsidRPr="005C512B">
        <w:rPr>
          <w:rFonts w:asciiTheme="minorHAnsi" w:hAnsiTheme="minorHAnsi" w:cstheme="minorHAnsi"/>
          <w:spacing w:val="1"/>
          <w:sz w:val="18"/>
          <w:szCs w:val="18"/>
        </w:rPr>
        <w:t xml:space="preserve"> </w:t>
      </w:r>
      <w:r w:rsidR="00FC0263" w:rsidRPr="005C512B">
        <w:rPr>
          <w:rFonts w:asciiTheme="minorHAnsi" w:hAnsiTheme="minorHAnsi" w:cstheme="minorHAnsi"/>
          <w:sz w:val="18"/>
          <w:szCs w:val="18"/>
        </w:rPr>
        <w:t>Capital</w:t>
      </w:r>
      <w:r w:rsidRPr="005C512B">
        <w:rPr>
          <w:rFonts w:asciiTheme="minorHAnsi" w:hAnsiTheme="minorHAnsi" w:cstheme="minorHAnsi"/>
          <w:sz w:val="18"/>
          <w:szCs w:val="18"/>
        </w:rPr>
        <w:t xml:space="preserve"> Reduction, future profits of the Company earned after the Effective Date would be</w:t>
      </w:r>
      <w:r w:rsidRPr="005C512B">
        <w:rPr>
          <w:rFonts w:asciiTheme="minorHAnsi" w:hAnsiTheme="minorHAnsi" w:cstheme="minorHAnsi"/>
          <w:spacing w:val="1"/>
          <w:sz w:val="18"/>
          <w:szCs w:val="18"/>
        </w:rPr>
        <w:t xml:space="preserve"> </w:t>
      </w:r>
      <w:r w:rsidRPr="005C512B">
        <w:rPr>
          <w:rFonts w:asciiTheme="minorHAnsi" w:hAnsiTheme="minorHAnsi" w:cstheme="minorHAnsi"/>
          <w:w w:val="95"/>
          <w:sz w:val="18"/>
          <w:szCs w:val="18"/>
        </w:rPr>
        <w:t>available</w:t>
      </w:r>
      <w:r w:rsidRPr="005C512B">
        <w:rPr>
          <w:rFonts w:asciiTheme="minorHAnsi" w:hAnsiTheme="minorHAnsi" w:cstheme="minorHAnsi"/>
          <w:spacing w:val="28"/>
          <w:w w:val="95"/>
          <w:sz w:val="18"/>
          <w:szCs w:val="18"/>
        </w:rPr>
        <w:t xml:space="preserve"> </w:t>
      </w:r>
      <w:r w:rsidRPr="005C512B">
        <w:rPr>
          <w:rFonts w:asciiTheme="minorHAnsi" w:hAnsiTheme="minorHAnsi" w:cstheme="minorHAnsi"/>
          <w:w w:val="95"/>
          <w:sz w:val="18"/>
          <w:szCs w:val="18"/>
        </w:rPr>
        <w:t>for</w:t>
      </w:r>
      <w:r w:rsidRPr="005C512B">
        <w:rPr>
          <w:rFonts w:asciiTheme="minorHAnsi" w:hAnsiTheme="minorHAnsi" w:cstheme="minorHAnsi"/>
          <w:spacing w:val="14"/>
          <w:w w:val="95"/>
          <w:sz w:val="18"/>
          <w:szCs w:val="18"/>
        </w:rPr>
        <w:t xml:space="preserve"> </w:t>
      </w:r>
      <w:r w:rsidRPr="005C512B">
        <w:rPr>
          <w:rFonts w:asciiTheme="minorHAnsi" w:hAnsiTheme="minorHAnsi" w:cstheme="minorHAnsi"/>
          <w:w w:val="95"/>
          <w:sz w:val="18"/>
          <w:szCs w:val="18"/>
        </w:rPr>
        <w:t>the</w:t>
      </w:r>
      <w:r w:rsidRPr="005C512B">
        <w:rPr>
          <w:rFonts w:asciiTheme="minorHAnsi" w:hAnsiTheme="minorHAnsi" w:cstheme="minorHAnsi"/>
          <w:spacing w:val="20"/>
          <w:w w:val="95"/>
          <w:sz w:val="18"/>
          <w:szCs w:val="18"/>
        </w:rPr>
        <w:t xml:space="preserve"> </w:t>
      </w:r>
      <w:r w:rsidRPr="005C512B">
        <w:rPr>
          <w:rFonts w:asciiTheme="minorHAnsi" w:hAnsiTheme="minorHAnsi" w:cstheme="minorHAnsi"/>
          <w:w w:val="95"/>
          <w:sz w:val="18"/>
          <w:szCs w:val="18"/>
        </w:rPr>
        <w:t>Company</w:t>
      </w:r>
      <w:r w:rsidRPr="005C512B">
        <w:rPr>
          <w:rFonts w:asciiTheme="minorHAnsi" w:hAnsiTheme="minorHAnsi" w:cstheme="minorHAnsi"/>
          <w:spacing w:val="20"/>
          <w:w w:val="95"/>
          <w:sz w:val="18"/>
          <w:szCs w:val="18"/>
        </w:rPr>
        <w:t xml:space="preserve"> </w:t>
      </w:r>
      <w:r w:rsidRPr="005C512B">
        <w:rPr>
          <w:rFonts w:asciiTheme="minorHAnsi" w:hAnsiTheme="minorHAnsi" w:cstheme="minorHAnsi"/>
          <w:w w:val="95"/>
          <w:sz w:val="18"/>
          <w:szCs w:val="18"/>
        </w:rPr>
        <w:t>to</w:t>
      </w:r>
      <w:r w:rsidRPr="005C512B">
        <w:rPr>
          <w:rFonts w:asciiTheme="minorHAnsi" w:hAnsiTheme="minorHAnsi" w:cstheme="minorHAnsi"/>
          <w:spacing w:val="5"/>
          <w:w w:val="95"/>
          <w:sz w:val="18"/>
          <w:szCs w:val="18"/>
        </w:rPr>
        <w:t xml:space="preserve"> </w:t>
      </w:r>
      <w:r w:rsidRPr="005C512B">
        <w:rPr>
          <w:rFonts w:asciiTheme="minorHAnsi" w:hAnsiTheme="minorHAnsi" w:cstheme="minorHAnsi"/>
          <w:w w:val="95"/>
          <w:sz w:val="18"/>
          <w:szCs w:val="18"/>
        </w:rPr>
        <w:t>use</w:t>
      </w:r>
      <w:r w:rsidRPr="005C512B">
        <w:rPr>
          <w:rFonts w:asciiTheme="minorHAnsi" w:hAnsiTheme="minorHAnsi" w:cstheme="minorHAnsi"/>
          <w:spacing w:val="11"/>
          <w:w w:val="95"/>
          <w:sz w:val="18"/>
          <w:szCs w:val="18"/>
        </w:rPr>
        <w:t xml:space="preserve"> </w:t>
      </w:r>
      <w:r w:rsidRPr="005C512B">
        <w:rPr>
          <w:rFonts w:asciiTheme="minorHAnsi" w:hAnsiTheme="minorHAnsi" w:cstheme="minorHAnsi"/>
          <w:w w:val="95"/>
          <w:sz w:val="18"/>
          <w:szCs w:val="18"/>
        </w:rPr>
        <w:t>for</w:t>
      </w:r>
      <w:r w:rsidRPr="005C512B">
        <w:rPr>
          <w:rFonts w:asciiTheme="minorHAnsi" w:hAnsiTheme="minorHAnsi" w:cstheme="minorHAnsi"/>
          <w:spacing w:val="23"/>
          <w:w w:val="95"/>
          <w:sz w:val="18"/>
          <w:szCs w:val="18"/>
        </w:rPr>
        <w:t xml:space="preserve"> </w:t>
      </w:r>
      <w:r w:rsidRPr="005C512B">
        <w:rPr>
          <w:rFonts w:asciiTheme="minorHAnsi" w:hAnsiTheme="minorHAnsi" w:cstheme="minorHAnsi"/>
          <w:w w:val="95"/>
          <w:sz w:val="18"/>
          <w:szCs w:val="18"/>
        </w:rPr>
        <w:t>the</w:t>
      </w:r>
      <w:r w:rsidRPr="005C512B">
        <w:rPr>
          <w:rFonts w:asciiTheme="minorHAnsi" w:hAnsiTheme="minorHAnsi" w:cstheme="minorHAnsi"/>
          <w:spacing w:val="-3"/>
          <w:w w:val="95"/>
          <w:sz w:val="18"/>
          <w:szCs w:val="18"/>
        </w:rPr>
        <w:t xml:space="preserve"> </w:t>
      </w:r>
      <w:r w:rsidRPr="005C512B">
        <w:rPr>
          <w:rFonts w:asciiTheme="minorHAnsi" w:hAnsiTheme="minorHAnsi" w:cstheme="minorHAnsi"/>
          <w:w w:val="95"/>
          <w:sz w:val="18"/>
          <w:szCs w:val="18"/>
        </w:rPr>
        <w:t>purposes</w:t>
      </w:r>
      <w:r w:rsidRPr="005C512B">
        <w:rPr>
          <w:rFonts w:asciiTheme="minorHAnsi" w:hAnsiTheme="minorHAnsi" w:cstheme="minorHAnsi"/>
          <w:spacing w:val="33"/>
          <w:w w:val="95"/>
          <w:sz w:val="18"/>
          <w:szCs w:val="18"/>
        </w:rPr>
        <w:t xml:space="preserve"> </w:t>
      </w:r>
      <w:r w:rsidRPr="005C512B">
        <w:rPr>
          <w:rFonts w:asciiTheme="minorHAnsi" w:hAnsiTheme="minorHAnsi" w:cstheme="minorHAnsi"/>
          <w:w w:val="95"/>
          <w:sz w:val="18"/>
          <w:szCs w:val="18"/>
        </w:rPr>
        <w:t>of</w:t>
      </w:r>
      <w:r w:rsidRPr="005C512B">
        <w:rPr>
          <w:rFonts w:asciiTheme="minorHAnsi" w:hAnsiTheme="minorHAnsi" w:cstheme="minorHAnsi"/>
          <w:spacing w:val="5"/>
          <w:w w:val="95"/>
          <w:sz w:val="18"/>
          <w:szCs w:val="18"/>
        </w:rPr>
        <w:t xml:space="preserve"> </w:t>
      </w:r>
      <w:r w:rsidRPr="005C512B">
        <w:rPr>
          <w:rFonts w:asciiTheme="minorHAnsi" w:hAnsiTheme="minorHAnsi" w:cstheme="minorHAnsi"/>
          <w:w w:val="95"/>
          <w:sz w:val="18"/>
          <w:szCs w:val="18"/>
        </w:rPr>
        <w:t>paying</w:t>
      </w:r>
      <w:r w:rsidRPr="005C512B">
        <w:rPr>
          <w:rFonts w:asciiTheme="minorHAnsi" w:hAnsiTheme="minorHAnsi" w:cstheme="minorHAnsi"/>
          <w:spacing w:val="13"/>
          <w:w w:val="95"/>
          <w:sz w:val="18"/>
          <w:szCs w:val="18"/>
        </w:rPr>
        <w:t xml:space="preserve"> </w:t>
      </w:r>
      <w:r w:rsidRPr="005C512B">
        <w:rPr>
          <w:rFonts w:asciiTheme="minorHAnsi" w:hAnsiTheme="minorHAnsi" w:cstheme="minorHAnsi"/>
          <w:w w:val="95"/>
          <w:sz w:val="18"/>
          <w:szCs w:val="18"/>
        </w:rPr>
        <w:t>future</w:t>
      </w:r>
      <w:r w:rsidRPr="005C512B">
        <w:rPr>
          <w:rFonts w:asciiTheme="minorHAnsi" w:hAnsiTheme="minorHAnsi" w:cstheme="minorHAnsi"/>
          <w:spacing w:val="19"/>
          <w:w w:val="95"/>
          <w:sz w:val="18"/>
          <w:szCs w:val="18"/>
        </w:rPr>
        <w:t xml:space="preserve"> </w:t>
      </w:r>
      <w:r w:rsidRPr="005C512B">
        <w:rPr>
          <w:rFonts w:asciiTheme="minorHAnsi" w:hAnsiTheme="minorHAnsi" w:cstheme="minorHAnsi"/>
          <w:w w:val="95"/>
          <w:sz w:val="18"/>
          <w:szCs w:val="18"/>
        </w:rPr>
        <w:t>dividends,</w:t>
      </w:r>
      <w:r w:rsidRPr="005C512B">
        <w:rPr>
          <w:rFonts w:asciiTheme="minorHAnsi" w:hAnsiTheme="minorHAnsi" w:cstheme="minorHAnsi"/>
          <w:spacing w:val="20"/>
          <w:w w:val="95"/>
          <w:sz w:val="18"/>
          <w:szCs w:val="18"/>
        </w:rPr>
        <w:t xml:space="preserve"> </w:t>
      </w:r>
      <w:r w:rsidRPr="005C512B">
        <w:rPr>
          <w:rFonts w:asciiTheme="minorHAnsi" w:hAnsiTheme="minorHAnsi" w:cstheme="minorHAnsi"/>
          <w:w w:val="95"/>
          <w:sz w:val="18"/>
          <w:szCs w:val="18"/>
        </w:rPr>
        <w:t>if</w:t>
      </w:r>
      <w:r w:rsidRPr="005C512B">
        <w:rPr>
          <w:rFonts w:asciiTheme="minorHAnsi" w:hAnsiTheme="minorHAnsi" w:cstheme="minorHAnsi"/>
          <w:spacing w:val="8"/>
          <w:w w:val="95"/>
          <w:sz w:val="18"/>
          <w:szCs w:val="18"/>
        </w:rPr>
        <w:t xml:space="preserve"> </w:t>
      </w:r>
      <w:r w:rsidRPr="005C512B">
        <w:rPr>
          <w:rFonts w:asciiTheme="minorHAnsi" w:hAnsiTheme="minorHAnsi" w:cstheme="minorHAnsi"/>
          <w:w w:val="95"/>
          <w:sz w:val="18"/>
          <w:szCs w:val="18"/>
        </w:rPr>
        <w:t>appropriate.</w:t>
      </w:r>
    </w:p>
    <w:p w14:paraId="169F35F2" w14:textId="77777777" w:rsidR="00026442" w:rsidRPr="005C512B" w:rsidRDefault="00026442">
      <w:pPr>
        <w:pStyle w:val="BodyText"/>
        <w:spacing w:before="5"/>
        <w:rPr>
          <w:rFonts w:asciiTheme="minorHAnsi" w:hAnsiTheme="minorHAnsi" w:cstheme="minorHAnsi"/>
          <w:sz w:val="18"/>
          <w:szCs w:val="18"/>
        </w:rPr>
      </w:pPr>
    </w:p>
    <w:p w14:paraId="74E53876" w14:textId="3B865011" w:rsidR="00026442" w:rsidRPr="005C512B" w:rsidRDefault="00751859" w:rsidP="00805EDD">
      <w:pPr>
        <w:pStyle w:val="BodyText"/>
        <w:ind w:right="389"/>
        <w:jc w:val="both"/>
        <w:rPr>
          <w:rFonts w:asciiTheme="minorHAnsi" w:hAnsiTheme="minorHAnsi" w:cstheme="minorHAnsi"/>
          <w:sz w:val="18"/>
          <w:szCs w:val="18"/>
        </w:rPr>
      </w:pPr>
      <w:r w:rsidRPr="005C512B">
        <w:rPr>
          <w:rFonts w:asciiTheme="minorHAnsi" w:hAnsiTheme="minorHAnsi" w:cstheme="minorHAnsi"/>
          <w:sz w:val="18"/>
          <w:szCs w:val="18"/>
        </w:rPr>
        <w:t xml:space="preserve">The precise </w:t>
      </w:r>
      <w:r w:rsidR="00FC0263" w:rsidRPr="005C512B">
        <w:rPr>
          <w:rFonts w:asciiTheme="minorHAnsi" w:hAnsiTheme="minorHAnsi" w:cstheme="minorHAnsi"/>
          <w:sz w:val="18"/>
          <w:szCs w:val="18"/>
        </w:rPr>
        <w:t>form</w:t>
      </w:r>
      <w:r w:rsidRPr="005C512B">
        <w:rPr>
          <w:rFonts w:asciiTheme="minorHAnsi" w:hAnsiTheme="minorHAnsi" w:cstheme="minorHAnsi"/>
          <w:sz w:val="18"/>
          <w:szCs w:val="18"/>
        </w:rPr>
        <w:t xml:space="preserve"> of creditor protection is a question for the Court and the Company will give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such</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creditor</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protections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as the Court requires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and 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Company's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solicitors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advise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are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appropriate.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 Board reserves the right not to pursue an application for an order confirming</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 Capital Reduction if it appears that the creditor protection which would be required by 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Court</w:t>
      </w:r>
      <w:r w:rsidRPr="005C512B">
        <w:rPr>
          <w:rFonts w:asciiTheme="minorHAnsi" w:hAnsiTheme="minorHAnsi" w:cstheme="minorHAnsi"/>
          <w:spacing w:val="5"/>
          <w:sz w:val="18"/>
          <w:szCs w:val="18"/>
        </w:rPr>
        <w:t xml:space="preserve"> </w:t>
      </w:r>
      <w:r w:rsidRPr="005C512B">
        <w:rPr>
          <w:rFonts w:asciiTheme="minorHAnsi" w:hAnsiTheme="minorHAnsi" w:cstheme="minorHAnsi"/>
          <w:sz w:val="18"/>
          <w:szCs w:val="18"/>
        </w:rPr>
        <w:t>would</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be</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unduly</w:t>
      </w:r>
      <w:r w:rsidRPr="005C512B">
        <w:rPr>
          <w:rFonts w:asciiTheme="minorHAnsi" w:hAnsiTheme="minorHAnsi" w:cstheme="minorHAnsi"/>
          <w:spacing w:val="-3"/>
          <w:sz w:val="18"/>
          <w:szCs w:val="18"/>
        </w:rPr>
        <w:t xml:space="preserve"> </w:t>
      </w:r>
      <w:r w:rsidRPr="005C512B">
        <w:rPr>
          <w:rFonts w:asciiTheme="minorHAnsi" w:hAnsiTheme="minorHAnsi" w:cstheme="minorHAnsi"/>
          <w:sz w:val="18"/>
          <w:szCs w:val="18"/>
        </w:rPr>
        <w:t>onerous</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or</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otherwise</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contrary</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0"/>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1"/>
          <w:sz w:val="18"/>
          <w:szCs w:val="18"/>
        </w:rPr>
        <w:t xml:space="preserve"> </w:t>
      </w:r>
      <w:r w:rsidRPr="005C512B">
        <w:rPr>
          <w:rFonts w:asciiTheme="minorHAnsi" w:hAnsiTheme="minorHAnsi" w:cstheme="minorHAnsi"/>
          <w:sz w:val="18"/>
          <w:szCs w:val="18"/>
        </w:rPr>
        <w:t>interests</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of</w:t>
      </w:r>
      <w:r w:rsidRPr="005C512B">
        <w:rPr>
          <w:rFonts w:asciiTheme="minorHAnsi" w:hAnsiTheme="minorHAnsi" w:cstheme="minorHAnsi"/>
          <w:spacing w:val="-2"/>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9"/>
          <w:sz w:val="18"/>
          <w:szCs w:val="18"/>
        </w:rPr>
        <w:t xml:space="preserve"> </w:t>
      </w:r>
      <w:r w:rsidRPr="005C512B">
        <w:rPr>
          <w:rFonts w:asciiTheme="minorHAnsi" w:hAnsiTheme="minorHAnsi" w:cstheme="minorHAnsi"/>
          <w:sz w:val="18"/>
          <w:szCs w:val="18"/>
        </w:rPr>
        <w:t>Company.</w:t>
      </w:r>
    </w:p>
    <w:p w14:paraId="5E9E5617" w14:textId="731D38F4" w:rsidR="00805EDD" w:rsidRDefault="00805EDD" w:rsidP="00805EDD">
      <w:pPr>
        <w:tabs>
          <w:tab w:val="left" w:pos="887"/>
          <w:tab w:val="left" w:pos="888"/>
        </w:tabs>
        <w:rPr>
          <w:rFonts w:asciiTheme="minorHAnsi" w:hAnsiTheme="minorHAnsi" w:cstheme="minorHAnsi"/>
          <w:b/>
          <w:bCs/>
          <w:sz w:val="18"/>
          <w:szCs w:val="18"/>
        </w:rPr>
      </w:pPr>
    </w:p>
    <w:p w14:paraId="431ECF4B" w14:textId="10034465" w:rsidR="0000555E" w:rsidRDefault="0000555E" w:rsidP="00805EDD">
      <w:pPr>
        <w:tabs>
          <w:tab w:val="left" w:pos="887"/>
          <w:tab w:val="left" w:pos="888"/>
        </w:tabs>
        <w:rPr>
          <w:rFonts w:asciiTheme="minorHAnsi" w:hAnsiTheme="minorHAnsi" w:cstheme="minorHAnsi"/>
          <w:b/>
          <w:bCs/>
          <w:sz w:val="18"/>
          <w:szCs w:val="18"/>
        </w:rPr>
      </w:pPr>
    </w:p>
    <w:p w14:paraId="6863897E" w14:textId="4D9E8675" w:rsidR="0000555E" w:rsidRDefault="0000555E" w:rsidP="00805EDD">
      <w:pPr>
        <w:tabs>
          <w:tab w:val="left" w:pos="887"/>
          <w:tab w:val="left" w:pos="888"/>
        </w:tabs>
        <w:rPr>
          <w:rFonts w:asciiTheme="minorHAnsi" w:hAnsiTheme="minorHAnsi" w:cstheme="minorHAnsi"/>
          <w:b/>
          <w:bCs/>
          <w:sz w:val="18"/>
          <w:szCs w:val="18"/>
        </w:rPr>
      </w:pPr>
    </w:p>
    <w:p w14:paraId="55990E9E" w14:textId="77777777" w:rsidR="0000555E" w:rsidRPr="005C512B" w:rsidRDefault="0000555E" w:rsidP="00805EDD">
      <w:pPr>
        <w:tabs>
          <w:tab w:val="left" w:pos="887"/>
          <w:tab w:val="left" w:pos="888"/>
        </w:tabs>
        <w:rPr>
          <w:rFonts w:asciiTheme="minorHAnsi" w:hAnsiTheme="minorHAnsi" w:cstheme="minorHAnsi"/>
          <w:b/>
          <w:bCs/>
          <w:sz w:val="18"/>
          <w:szCs w:val="18"/>
        </w:rPr>
      </w:pPr>
    </w:p>
    <w:p w14:paraId="19F12630" w14:textId="77777777" w:rsidR="005C512B" w:rsidRPr="005C512B" w:rsidRDefault="005C512B" w:rsidP="00805EDD">
      <w:pPr>
        <w:tabs>
          <w:tab w:val="left" w:pos="887"/>
          <w:tab w:val="left" w:pos="888"/>
        </w:tabs>
        <w:rPr>
          <w:rFonts w:asciiTheme="minorHAnsi" w:hAnsiTheme="minorHAnsi" w:cstheme="minorHAnsi"/>
          <w:b/>
          <w:bCs/>
          <w:sz w:val="18"/>
          <w:szCs w:val="18"/>
        </w:rPr>
      </w:pPr>
    </w:p>
    <w:p w14:paraId="4D52115B" w14:textId="16391804" w:rsidR="00026442" w:rsidRPr="005C512B" w:rsidRDefault="00751859" w:rsidP="00805EDD">
      <w:pPr>
        <w:pStyle w:val="ListParagraph"/>
        <w:numPr>
          <w:ilvl w:val="0"/>
          <w:numId w:val="5"/>
        </w:numPr>
        <w:tabs>
          <w:tab w:val="left" w:pos="887"/>
          <w:tab w:val="left" w:pos="888"/>
        </w:tabs>
        <w:rPr>
          <w:rFonts w:asciiTheme="minorHAnsi" w:hAnsiTheme="minorHAnsi" w:cstheme="minorHAnsi"/>
          <w:b/>
          <w:bCs/>
          <w:sz w:val="18"/>
          <w:szCs w:val="18"/>
        </w:rPr>
      </w:pPr>
      <w:r w:rsidRPr="005C512B">
        <w:rPr>
          <w:rFonts w:asciiTheme="minorHAnsi" w:hAnsiTheme="minorHAnsi" w:cstheme="minorHAnsi"/>
          <w:b/>
          <w:bCs/>
          <w:sz w:val="18"/>
          <w:szCs w:val="18"/>
        </w:rPr>
        <w:t>EFFECT</w:t>
      </w:r>
      <w:r w:rsidRPr="005C512B">
        <w:rPr>
          <w:rFonts w:asciiTheme="minorHAnsi" w:hAnsiTheme="minorHAnsi" w:cstheme="minorHAnsi"/>
          <w:b/>
          <w:bCs/>
          <w:spacing w:val="5"/>
          <w:sz w:val="18"/>
          <w:szCs w:val="18"/>
        </w:rPr>
        <w:t xml:space="preserve"> </w:t>
      </w:r>
      <w:r w:rsidRPr="005C512B">
        <w:rPr>
          <w:rFonts w:asciiTheme="minorHAnsi" w:hAnsiTheme="minorHAnsi" w:cstheme="minorHAnsi"/>
          <w:b/>
          <w:bCs/>
          <w:sz w:val="18"/>
          <w:szCs w:val="18"/>
        </w:rPr>
        <w:t>OF</w:t>
      </w:r>
      <w:r w:rsidRPr="005C512B">
        <w:rPr>
          <w:rFonts w:asciiTheme="minorHAnsi" w:hAnsiTheme="minorHAnsi" w:cstheme="minorHAnsi"/>
          <w:b/>
          <w:bCs/>
          <w:spacing w:val="-9"/>
          <w:sz w:val="18"/>
          <w:szCs w:val="18"/>
        </w:rPr>
        <w:t xml:space="preserve"> </w:t>
      </w:r>
      <w:r w:rsidRPr="005C512B">
        <w:rPr>
          <w:rFonts w:asciiTheme="minorHAnsi" w:hAnsiTheme="minorHAnsi" w:cstheme="minorHAnsi"/>
          <w:b/>
          <w:bCs/>
          <w:sz w:val="18"/>
          <w:szCs w:val="18"/>
        </w:rPr>
        <w:t>THE</w:t>
      </w:r>
      <w:r w:rsidRPr="005C512B">
        <w:rPr>
          <w:rFonts w:asciiTheme="minorHAnsi" w:hAnsiTheme="minorHAnsi" w:cstheme="minorHAnsi"/>
          <w:b/>
          <w:bCs/>
          <w:spacing w:val="-6"/>
          <w:sz w:val="18"/>
          <w:szCs w:val="18"/>
        </w:rPr>
        <w:t xml:space="preserve"> </w:t>
      </w:r>
      <w:r w:rsidRPr="005C512B">
        <w:rPr>
          <w:rFonts w:asciiTheme="minorHAnsi" w:hAnsiTheme="minorHAnsi" w:cstheme="minorHAnsi"/>
          <w:b/>
          <w:bCs/>
          <w:sz w:val="18"/>
          <w:szCs w:val="18"/>
        </w:rPr>
        <w:t>REDUCTION</w:t>
      </w:r>
      <w:r w:rsidRPr="005C512B">
        <w:rPr>
          <w:rFonts w:asciiTheme="minorHAnsi" w:hAnsiTheme="minorHAnsi" w:cstheme="minorHAnsi"/>
          <w:b/>
          <w:bCs/>
          <w:spacing w:val="13"/>
          <w:sz w:val="18"/>
          <w:szCs w:val="18"/>
        </w:rPr>
        <w:t xml:space="preserve"> </w:t>
      </w:r>
      <w:r w:rsidRPr="005C512B">
        <w:rPr>
          <w:rFonts w:asciiTheme="minorHAnsi" w:hAnsiTheme="minorHAnsi" w:cstheme="minorHAnsi"/>
          <w:b/>
          <w:bCs/>
          <w:sz w:val="18"/>
          <w:szCs w:val="18"/>
        </w:rPr>
        <w:t>OF</w:t>
      </w:r>
      <w:r w:rsidRPr="005C512B">
        <w:rPr>
          <w:rFonts w:asciiTheme="minorHAnsi" w:hAnsiTheme="minorHAnsi" w:cstheme="minorHAnsi"/>
          <w:b/>
          <w:bCs/>
          <w:spacing w:val="-8"/>
          <w:sz w:val="18"/>
          <w:szCs w:val="18"/>
        </w:rPr>
        <w:t xml:space="preserve"> </w:t>
      </w:r>
      <w:r w:rsidRPr="005C512B">
        <w:rPr>
          <w:rFonts w:asciiTheme="minorHAnsi" w:hAnsiTheme="minorHAnsi" w:cstheme="minorHAnsi"/>
          <w:b/>
          <w:bCs/>
          <w:sz w:val="18"/>
          <w:szCs w:val="18"/>
        </w:rPr>
        <w:t>CAPITAL</w:t>
      </w:r>
    </w:p>
    <w:p w14:paraId="6070A5A0" w14:textId="77777777" w:rsidR="00026442" w:rsidRPr="005C512B" w:rsidRDefault="00026442">
      <w:pPr>
        <w:pStyle w:val="BodyText"/>
        <w:spacing w:before="4"/>
        <w:rPr>
          <w:rFonts w:asciiTheme="minorHAnsi" w:hAnsiTheme="minorHAnsi" w:cstheme="minorHAnsi"/>
          <w:sz w:val="18"/>
          <w:szCs w:val="18"/>
        </w:rPr>
      </w:pPr>
    </w:p>
    <w:p w14:paraId="5C8ED599" w14:textId="47D99C88" w:rsidR="00026442" w:rsidRPr="005C512B" w:rsidRDefault="00751859" w:rsidP="00805EDD">
      <w:pPr>
        <w:pStyle w:val="BodyText"/>
        <w:spacing w:line="247" w:lineRule="auto"/>
        <w:ind w:right="368"/>
        <w:jc w:val="both"/>
        <w:rPr>
          <w:rFonts w:asciiTheme="minorHAnsi" w:hAnsiTheme="minorHAnsi" w:cstheme="minorHAnsi"/>
          <w:sz w:val="18"/>
          <w:szCs w:val="18"/>
        </w:rPr>
      </w:pPr>
      <w:r w:rsidRPr="005C512B">
        <w:rPr>
          <w:rFonts w:asciiTheme="minorHAnsi" w:hAnsiTheme="minorHAnsi" w:cstheme="minorHAnsi"/>
          <w:sz w:val="18"/>
          <w:szCs w:val="18"/>
        </w:rPr>
        <w:t>Subject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Shareholder</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approval</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and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Court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consent,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amounts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resulting</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from</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cancellation of the Company's share premium account and capital redemption reserve</w:t>
      </w:r>
      <w:r w:rsidR="00ED1802" w:rsidRPr="005C512B">
        <w:rPr>
          <w:rFonts w:asciiTheme="minorHAnsi" w:hAnsiTheme="minorHAnsi" w:cstheme="minorHAnsi"/>
          <w:sz w:val="18"/>
          <w:szCs w:val="18"/>
        </w:rPr>
        <w:t xml:space="preserve"> </w:t>
      </w:r>
      <w:r w:rsidRPr="005C512B">
        <w:rPr>
          <w:rFonts w:asciiTheme="minorHAnsi" w:hAnsiTheme="minorHAnsi" w:cstheme="minorHAnsi"/>
          <w:sz w:val="18"/>
          <w:szCs w:val="18"/>
        </w:rPr>
        <w:t>will be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credited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Company's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profit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and</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loss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account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create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(subject</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the</w:t>
      </w:r>
      <w:r w:rsidR="00ED1802">
        <w:rPr>
          <w:rFonts w:asciiTheme="minorHAnsi" w:hAnsiTheme="minorHAnsi" w:cstheme="minorHAnsi"/>
          <w:spacing w:val="55"/>
          <w:sz w:val="18"/>
          <w:szCs w:val="18"/>
        </w:rPr>
        <w:t xml:space="preserve"> </w:t>
      </w:r>
      <w:r w:rsidRPr="005C512B">
        <w:rPr>
          <w:rFonts w:asciiTheme="minorHAnsi" w:hAnsiTheme="minorHAnsi" w:cstheme="minorHAnsi"/>
          <w:sz w:val="18"/>
          <w:szCs w:val="18"/>
        </w:rPr>
        <w:t>Court's</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confirmation) distributable reserves that</w:t>
      </w:r>
      <w:r w:rsidR="00255F93" w:rsidRPr="005C512B">
        <w:rPr>
          <w:rFonts w:asciiTheme="minorHAnsi" w:hAnsiTheme="minorHAnsi" w:cstheme="minorHAnsi"/>
          <w:sz w:val="18"/>
          <w:szCs w:val="18"/>
        </w:rPr>
        <w:t xml:space="preserve"> </w:t>
      </w:r>
      <w:r w:rsidRPr="005C512B">
        <w:rPr>
          <w:rFonts w:asciiTheme="minorHAnsi" w:hAnsiTheme="minorHAnsi" w:cstheme="minorHAnsi"/>
          <w:sz w:val="18"/>
          <w:szCs w:val="18"/>
        </w:rPr>
        <w:t>the Company will be able to use when making any</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future</w:t>
      </w:r>
      <w:r w:rsidRPr="005C512B">
        <w:rPr>
          <w:rFonts w:asciiTheme="minorHAnsi" w:hAnsiTheme="minorHAnsi" w:cstheme="minorHAnsi"/>
          <w:spacing w:val="1"/>
          <w:sz w:val="18"/>
          <w:szCs w:val="18"/>
        </w:rPr>
        <w:t xml:space="preserve"> </w:t>
      </w:r>
      <w:r w:rsidRPr="005C512B">
        <w:rPr>
          <w:rFonts w:asciiTheme="minorHAnsi" w:hAnsiTheme="minorHAnsi" w:cstheme="minorHAnsi"/>
          <w:sz w:val="18"/>
          <w:szCs w:val="18"/>
        </w:rPr>
        <w:t>distributions</w:t>
      </w:r>
      <w:r w:rsidRPr="005C512B">
        <w:rPr>
          <w:rFonts w:asciiTheme="minorHAnsi" w:hAnsiTheme="minorHAnsi" w:cstheme="minorHAnsi"/>
          <w:spacing w:val="21"/>
          <w:sz w:val="18"/>
          <w:szCs w:val="18"/>
        </w:rPr>
        <w:t xml:space="preserve"> </w:t>
      </w:r>
      <w:r w:rsidRPr="005C512B">
        <w:rPr>
          <w:rFonts w:asciiTheme="minorHAnsi" w:hAnsiTheme="minorHAnsi" w:cstheme="minorHAnsi"/>
          <w:sz w:val="18"/>
          <w:szCs w:val="18"/>
        </w:rPr>
        <w:t>to</w:t>
      </w:r>
      <w:r w:rsidRPr="005C512B">
        <w:rPr>
          <w:rFonts w:asciiTheme="minorHAnsi" w:hAnsiTheme="minorHAnsi" w:cstheme="minorHAnsi"/>
          <w:spacing w:val="-6"/>
          <w:sz w:val="18"/>
          <w:szCs w:val="18"/>
        </w:rPr>
        <w:t xml:space="preserve"> </w:t>
      </w:r>
      <w:r w:rsidRPr="005C512B">
        <w:rPr>
          <w:rFonts w:asciiTheme="minorHAnsi" w:hAnsiTheme="minorHAnsi" w:cstheme="minorHAnsi"/>
          <w:sz w:val="18"/>
          <w:szCs w:val="18"/>
        </w:rPr>
        <w:t>Shareholders.</w:t>
      </w:r>
    </w:p>
    <w:p w14:paraId="6EA52CB0" w14:textId="440369D7" w:rsidR="00026442" w:rsidRPr="005C512B" w:rsidRDefault="00026442">
      <w:pPr>
        <w:pStyle w:val="Heading1"/>
        <w:spacing w:before="38" w:line="247" w:lineRule="exact"/>
        <w:ind w:left="1529"/>
        <w:jc w:val="center"/>
        <w:rPr>
          <w:rFonts w:asciiTheme="minorHAnsi" w:hAnsiTheme="minorHAnsi" w:cstheme="minorHAnsi"/>
          <w:sz w:val="18"/>
          <w:szCs w:val="18"/>
        </w:rPr>
      </w:pPr>
    </w:p>
    <w:p w14:paraId="769A9983" w14:textId="3E01EB9B" w:rsidR="00026442" w:rsidRPr="005C512B" w:rsidRDefault="00751859" w:rsidP="00C87181">
      <w:pPr>
        <w:pStyle w:val="BodyText"/>
        <w:spacing w:line="247" w:lineRule="auto"/>
        <w:ind w:right="368"/>
        <w:jc w:val="both"/>
        <w:rPr>
          <w:rFonts w:asciiTheme="minorHAnsi" w:hAnsiTheme="minorHAnsi" w:cstheme="minorHAnsi"/>
          <w:sz w:val="18"/>
          <w:szCs w:val="18"/>
        </w:rPr>
      </w:pPr>
      <w:r w:rsidRPr="005C512B">
        <w:rPr>
          <w:rFonts w:asciiTheme="minorHAnsi" w:hAnsiTheme="minorHAnsi" w:cstheme="minorHAnsi"/>
          <w:sz w:val="18"/>
          <w:szCs w:val="18"/>
        </w:rPr>
        <w:t>The</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Reduction</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of</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Capital</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does</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not</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involve</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any</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distribution</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or</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repayment</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of</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capital</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or</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share</w:t>
      </w:r>
      <w:r w:rsidR="00805EDD" w:rsidRPr="005C512B">
        <w:rPr>
          <w:rFonts w:asciiTheme="minorHAnsi" w:hAnsiTheme="minorHAnsi" w:cstheme="minorHAnsi"/>
          <w:sz w:val="18"/>
          <w:szCs w:val="18"/>
        </w:rPr>
        <w:t xml:space="preserve"> </w:t>
      </w:r>
      <w:r w:rsidRPr="00C87181">
        <w:rPr>
          <w:rFonts w:asciiTheme="minorHAnsi" w:hAnsiTheme="minorHAnsi" w:cstheme="minorHAnsi"/>
          <w:sz w:val="18"/>
          <w:szCs w:val="18"/>
        </w:rPr>
        <w:t xml:space="preserve">premium by the Company and will not reduce the </w:t>
      </w:r>
      <w:r w:rsidR="00255F93" w:rsidRPr="00C87181">
        <w:rPr>
          <w:rFonts w:asciiTheme="minorHAnsi" w:hAnsiTheme="minorHAnsi" w:cstheme="minorHAnsi"/>
          <w:sz w:val="18"/>
          <w:szCs w:val="18"/>
        </w:rPr>
        <w:t>underlying</w:t>
      </w:r>
      <w:r w:rsidRPr="00C87181">
        <w:rPr>
          <w:rFonts w:asciiTheme="minorHAnsi" w:hAnsiTheme="minorHAnsi" w:cstheme="minorHAnsi"/>
          <w:sz w:val="18"/>
          <w:szCs w:val="18"/>
        </w:rPr>
        <w:t xml:space="preserve"> net assets </w:t>
      </w:r>
      <w:r w:rsidRPr="005C512B">
        <w:rPr>
          <w:rFonts w:asciiTheme="minorHAnsi" w:hAnsiTheme="minorHAnsi" w:cstheme="minorHAnsi"/>
          <w:sz w:val="18"/>
          <w:szCs w:val="18"/>
        </w:rPr>
        <w:t>of</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the</w:t>
      </w:r>
      <w:r w:rsidRPr="00C87181">
        <w:rPr>
          <w:rFonts w:asciiTheme="minorHAnsi" w:hAnsiTheme="minorHAnsi" w:cstheme="minorHAnsi"/>
          <w:sz w:val="18"/>
          <w:szCs w:val="18"/>
        </w:rPr>
        <w:t xml:space="preserve"> </w:t>
      </w:r>
      <w:r w:rsidRPr="005C512B">
        <w:rPr>
          <w:rFonts w:asciiTheme="minorHAnsi" w:hAnsiTheme="minorHAnsi" w:cstheme="minorHAnsi"/>
          <w:sz w:val="18"/>
          <w:szCs w:val="18"/>
        </w:rPr>
        <w:t>Company.</w:t>
      </w:r>
    </w:p>
    <w:p w14:paraId="24002124" w14:textId="5352CFAF" w:rsidR="00026442" w:rsidRPr="00C87181" w:rsidRDefault="00026442" w:rsidP="00C87181">
      <w:pPr>
        <w:pStyle w:val="BodyText"/>
        <w:spacing w:line="247" w:lineRule="auto"/>
        <w:ind w:right="368"/>
        <w:jc w:val="both"/>
        <w:rPr>
          <w:rFonts w:asciiTheme="minorHAnsi" w:hAnsiTheme="minorHAnsi" w:cstheme="minorHAnsi"/>
          <w:sz w:val="18"/>
          <w:szCs w:val="18"/>
        </w:rPr>
      </w:pPr>
    </w:p>
    <w:p w14:paraId="2AF65B05" w14:textId="77777777" w:rsidR="005C512B" w:rsidRPr="005C512B" w:rsidRDefault="005C512B">
      <w:pPr>
        <w:pStyle w:val="BodyText"/>
        <w:spacing w:before="3"/>
        <w:rPr>
          <w:rFonts w:asciiTheme="minorHAnsi" w:hAnsiTheme="minorHAnsi" w:cstheme="minorHAnsi"/>
          <w:sz w:val="18"/>
          <w:szCs w:val="18"/>
          <w:highlight w:val="yellow"/>
        </w:rPr>
      </w:pPr>
    </w:p>
    <w:p w14:paraId="340420F2" w14:textId="4561FC3E" w:rsidR="00026442" w:rsidRPr="005C512B" w:rsidRDefault="00751859" w:rsidP="00805EDD">
      <w:pPr>
        <w:pStyle w:val="ListParagraph"/>
        <w:numPr>
          <w:ilvl w:val="0"/>
          <w:numId w:val="5"/>
        </w:numPr>
        <w:tabs>
          <w:tab w:val="left" w:pos="918"/>
          <w:tab w:val="left" w:pos="919"/>
        </w:tabs>
        <w:rPr>
          <w:rFonts w:asciiTheme="minorHAnsi" w:hAnsiTheme="minorHAnsi" w:cstheme="minorHAnsi"/>
          <w:b/>
          <w:sz w:val="18"/>
          <w:szCs w:val="18"/>
        </w:rPr>
      </w:pPr>
      <w:r w:rsidRPr="005C512B">
        <w:rPr>
          <w:rFonts w:asciiTheme="minorHAnsi" w:hAnsiTheme="minorHAnsi" w:cstheme="minorHAnsi"/>
          <w:b/>
          <w:w w:val="105"/>
          <w:sz w:val="18"/>
          <w:szCs w:val="18"/>
        </w:rPr>
        <w:t>RECOMMENDATION</w:t>
      </w:r>
    </w:p>
    <w:p w14:paraId="1D70A69A" w14:textId="77777777" w:rsidR="00026442" w:rsidRPr="005C512B" w:rsidRDefault="00026442">
      <w:pPr>
        <w:pStyle w:val="BodyText"/>
        <w:spacing w:before="6"/>
        <w:rPr>
          <w:rFonts w:asciiTheme="minorHAnsi" w:hAnsiTheme="minorHAnsi" w:cstheme="minorHAnsi"/>
          <w:b/>
          <w:sz w:val="18"/>
          <w:szCs w:val="18"/>
        </w:rPr>
      </w:pPr>
    </w:p>
    <w:p w14:paraId="05B42EC0" w14:textId="3E36C85F" w:rsidR="00026442" w:rsidRPr="005C512B" w:rsidRDefault="00751859" w:rsidP="00805EDD">
      <w:pPr>
        <w:spacing w:line="254" w:lineRule="auto"/>
        <w:ind w:right="344"/>
        <w:jc w:val="both"/>
        <w:rPr>
          <w:rFonts w:asciiTheme="minorHAnsi" w:hAnsiTheme="minorHAnsi" w:cstheme="minorHAnsi"/>
          <w:b/>
          <w:sz w:val="18"/>
          <w:szCs w:val="18"/>
        </w:rPr>
      </w:pPr>
      <w:r w:rsidRPr="005C512B">
        <w:rPr>
          <w:rFonts w:asciiTheme="minorHAnsi" w:hAnsiTheme="minorHAnsi" w:cstheme="minorHAnsi"/>
          <w:b/>
          <w:w w:val="105"/>
          <w:sz w:val="18"/>
          <w:szCs w:val="18"/>
        </w:rPr>
        <w:t>The Directors consider that the Reduction</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of Capital is in the best interests</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of the</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Company</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and</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Shareholders</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as</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a</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whole.</w:t>
      </w:r>
      <w:r w:rsidRPr="005C512B">
        <w:rPr>
          <w:rFonts w:asciiTheme="minorHAnsi" w:hAnsiTheme="minorHAnsi" w:cstheme="minorHAnsi"/>
          <w:b/>
          <w:spacing w:val="1"/>
          <w:w w:val="105"/>
          <w:sz w:val="18"/>
          <w:szCs w:val="18"/>
        </w:rPr>
        <w:t xml:space="preserve"> </w:t>
      </w:r>
      <w:r w:rsidR="00FC0263" w:rsidRPr="005C512B">
        <w:rPr>
          <w:rFonts w:asciiTheme="minorHAnsi" w:hAnsiTheme="minorHAnsi" w:cstheme="minorHAnsi"/>
          <w:b/>
          <w:w w:val="105"/>
          <w:sz w:val="18"/>
          <w:szCs w:val="18"/>
        </w:rPr>
        <w:t>Accordingly,</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the</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Directors</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unanimously</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recommend Shareholders</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 xml:space="preserve">to vote in </w:t>
      </w:r>
      <w:proofErr w:type="spellStart"/>
      <w:r w:rsidRPr="005C512B">
        <w:rPr>
          <w:rFonts w:asciiTheme="minorHAnsi" w:hAnsiTheme="minorHAnsi" w:cstheme="minorHAnsi"/>
          <w:b/>
          <w:w w:val="105"/>
          <w:sz w:val="18"/>
          <w:szCs w:val="18"/>
        </w:rPr>
        <w:t>favour</w:t>
      </w:r>
      <w:proofErr w:type="spellEnd"/>
      <w:r w:rsidRPr="005C512B">
        <w:rPr>
          <w:rFonts w:asciiTheme="minorHAnsi" w:hAnsiTheme="minorHAnsi" w:cstheme="minorHAnsi"/>
          <w:b/>
          <w:w w:val="105"/>
          <w:sz w:val="18"/>
          <w:szCs w:val="18"/>
        </w:rPr>
        <w:t xml:space="preserve"> of the Resolution as they intend to </w:t>
      </w:r>
      <w:r w:rsidRPr="00C27AC6">
        <w:rPr>
          <w:rFonts w:asciiTheme="minorHAnsi" w:hAnsiTheme="minorHAnsi" w:cstheme="minorHAnsi"/>
          <w:b/>
          <w:w w:val="105"/>
          <w:sz w:val="18"/>
          <w:szCs w:val="18"/>
        </w:rPr>
        <w:t>do in</w:t>
      </w:r>
      <w:r w:rsidRPr="00C27AC6">
        <w:rPr>
          <w:rFonts w:asciiTheme="minorHAnsi" w:hAnsiTheme="minorHAnsi" w:cstheme="minorHAnsi"/>
          <w:b/>
          <w:spacing w:val="1"/>
          <w:w w:val="105"/>
          <w:sz w:val="18"/>
          <w:szCs w:val="18"/>
        </w:rPr>
        <w:t xml:space="preserve"> </w:t>
      </w:r>
      <w:r w:rsidRPr="00C27AC6">
        <w:rPr>
          <w:rFonts w:asciiTheme="minorHAnsi" w:hAnsiTheme="minorHAnsi" w:cstheme="minorHAnsi"/>
          <w:b/>
          <w:w w:val="105"/>
          <w:sz w:val="18"/>
          <w:szCs w:val="18"/>
        </w:rPr>
        <w:t xml:space="preserve">respect of their own beneficial holdings </w:t>
      </w:r>
      <w:r w:rsidRPr="00EA0015">
        <w:rPr>
          <w:rFonts w:asciiTheme="minorHAnsi" w:hAnsiTheme="minorHAnsi"/>
          <w:b/>
          <w:w w:val="105"/>
          <w:sz w:val="18"/>
        </w:rPr>
        <w:t>of 1</w:t>
      </w:r>
      <w:r w:rsidR="005C7BB9" w:rsidRPr="00EA0015">
        <w:rPr>
          <w:rFonts w:asciiTheme="minorHAnsi" w:hAnsiTheme="minorHAnsi"/>
          <w:b/>
          <w:w w:val="105"/>
          <w:sz w:val="18"/>
        </w:rPr>
        <w:t>2</w:t>
      </w:r>
      <w:r w:rsidRPr="00EA0015">
        <w:rPr>
          <w:rFonts w:asciiTheme="minorHAnsi" w:hAnsiTheme="minorHAnsi"/>
          <w:b/>
          <w:w w:val="105"/>
          <w:sz w:val="18"/>
        </w:rPr>
        <w:t>,</w:t>
      </w:r>
      <w:r w:rsidR="004932F8" w:rsidRPr="00C27AC6">
        <w:rPr>
          <w:rFonts w:asciiTheme="minorHAnsi" w:hAnsiTheme="minorHAnsi" w:cstheme="minorHAnsi"/>
          <w:b/>
          <w:w w:val="105"/>
          <w:sz w:val="18"/>
          <w:szCs w:val="18"/>
        </w:rPr>
        <w:t>2</w:t>
      </w:r>
      <w:r w:rsidR="00FE68DB" w:rsidRPr="00C27AC6">
        <w:rPr>
          <w:rFonts w:asciiTheme="minorHAnsi" w:hAnsiTheme="minorHAnsi" w:cstheme="minorHAnsi"/>
          <w:b/>
          <w:w w:val="105"/>
          <w:sz w:val="18"/>
          <w:szCs w:val="18"/>
        </w:rPr>
        <w:t>95</w:t>
      </w:r>
      <w:r w:rsidRPr="00C27AC6">
        <w:rPr>
          <w:rFonts w:asciiTheme="minorHAnsi" w:hAnsiTheme="minorHAnsi" w:cstheme="minorHAnsi"/>
          <w:b/>
          <w:w w:val="105"/>
          <w:sz w:val="18"/>
          <w:szCs w:val="18"/>
        </w:rPr>
        <w:t>,</w:t>
      </w:r>
      <w:r w:rsidR="00FE68DB" w:rsidRPr="00C27AC6">
        <w:rPr>
          <w:rFonts w:asciiTheme="minorHAnsi" w:hAnsiTheme="minorHAnsi" w:cstheme="minorHAnsi"/>
          <w:b/>
          <w:w w:val="105"/>
          <w:sz w:val="18"/>
          <w:szCs w:val="18"/>
        </w:rPr>
        <w:t>8</w:t>
      </w:r>
      <w:r w:rsidR="005C7BB9" w:rsidRPr="00C27AC6">
        <w:rPr>
          <w:rFonts w:asciiTheme="minorHAnsi" w:hAnsiTheme="minorHAnsi" w:cstheme="minorHAnsi"/>
          <w:b/>
          <w:w w:val="105"/>
          <w:sz w:val="18"/>
          <w:szCs w:val="18"/>
        </w:rPr>
        <w:t>53</w:t>
      </w:r>
      <w:r w:rsidRPr="00C27AC6">
        <w:rPr>
          <w:rFonts w:asciiTheme="minorHAnsi" w:hAnsiTheme="minorHAnsi" w:cstheme="minorHAnsi"/>
          <w:b/>
          <w:w w:val="105"/>
          <w:sz w:val="18"/>
          <w:szCs w:val="18"/>
        </w:rPr>
        <w:t xml:space="preserve"> Ordinary Shares, representing</w:t>
      </w:r>
      <w:r w:rsidRPr="00C27AC6">
        <w:rPr>
          <w:rFonts w:asciiTheme="minorHAnsi" w:hAnsiTheme="minorHAnsi" w:cstheme="minorHAnsi"/>
          <w:b/>
          <w:spacing w:val="1"/>
          <w:w w:val="105"/>
          <w:sz w:val="18"/>
          <w:szCs w:val="18"/>
        </w:rPr>
        <w:t xml:space="preserve"> </w:t>
      </w:r>
      <w:r w:rsidRPr="00C27AC6">
        <w:rPr>
          <w:rFonts w:asciiTheme="minorHAnsi" w:hAnsiTheme="minorHAnsi" w:cstheme="minorHAnsi"/>
          <w:b/>
          <w:w w:val="105"/>
          <w:sz w:val="18"/>
          <w:szCs w:val="18"/>
        </w:rPr>
        <w:t>approximately</w:t>
      </w:r>
      <w:r w:rsidRPr="00C27AC6">
        <w:rPr>
          <w:rFonts w:asciiTheme="minorHAnsi" w:hAnsiTheme="minorHAnsi" w:cstheme="minorHAnsi"/>
          <w:b/>
          <w:spacing w:val="21"/>
          <w:w w:val="105"/>
          <w:sz w:val="18"/>
          <w:szCs w:val="18"/>
        </w:rPr>
        <w:t xml:space="preserve"> </w:t>
      </w:r>
      <w:r w:rsidR="005C7BB9" w:rsidRPr="00C27AC6">
        <w:rPr>
          <w:rFonts w:asciiTheme="minorHAnsi" w:hAnsiTheme="minorHAnsi" w:cstheme="minorHAnsi"/>
          <w:b/>
          <w:spacing w:val="21"/>
          <w:w w:val="105"/>
          <w:sz w:val="18"/>
          <w:szCs w:val="18"/>
        </w:rPr>
        <w:t>1</w:t>
      </w:r>
      <w:r w:rsidR="00FE68DB" w:rsidRPr="00C27AC6">
        <w:rPr>
          <w:rFonts w:asciiTheme="minorHAnsi" w:hAnsiTheme="minorHAnsi" w:cstheme="minorHAnsi"/>
          <w:b/>
          <w:spacing w:val="21"/>
          <w:w w:val="105"/>
          <w:sz w:val="18"/>
          <w:szCs w:val="18"/>
        </w:rPr>
        <w:t>3</w:t>
      </w:r>
      <w:r w:rsidR="004932F8" w:rsidRPr="00EA0015">
        <w:rPr>
          <w:rFonts w:asciiTheme="minorHAnsi" w:hAnsiTheme="minorHAnsi"/>
          <w:b/>
          <w:spacing w:val="21"/>
          <w:w w:val="105"/>
          <w:sz w:val="18"/>
        </w:rPr>
        <w:t>.6</w:t>
      </w:r>
      <w:r w:rsidRPr="0036475B">
        <w:rPr>
          <w:rFonts w:asciiTheme="minorHAnsi" w:hAnsiTheme="minorHAnsi" w:cstheme="minorHAnsi"/>
          <w:b/>
          <w:w w:val="105"/>
          <w:sz w:val="18"/>
          <w:szCs w:val="18"/>
        </w:rPr>
        <w:t>per</w:t>
      </w:r>
      <w:r w:rsidRPr="005C512B">
        <w:rPr>
          <w:rFonts w:asciiTheme="minorHAnsi" w:hAnsiTheme="minorHAnsi" w:cstheme="minorHAnsi"/>
          <w:b/>
          <w:spacing w:val="3"/>
          <w:w w:val="105"/>
          <w:sz w:val="18"/>
          <w:szCs w:val="18"/>
        </w:rPr>
        <w:t xml:space="preserve"> </w:t>
      </w:r>
      <w:r w:rsidRPr="005C512B">
        <w:rPr>
          <w:rFonts w:asciiTheme="minorHAnsi" w:hAnsiTheme="minorHAnsi" w:cstheme="minorHAnsi"/>
          <w:b/>
          <w:w w:val="105"/>
          <w:sz w:val="18"/>
          <w:szCs w:val="18"/>
        </w:rPr>
        <w:t>cent.</w:t>
      </w:r>
      <w:r w:rsidRPr="005C512B">
        <w:rPr>
          <w:rFonts w:asciiTheme="minorHAnsi" w:hAnsiTheme="minorHAnsi" w:cstheme="minorHAnsi"/>
          <w:b/>
          <w:spacing w:val="-3"/>
          <w:w w:val="105"/>
          <w:sz w:val="18"/>
          <w:szCs w:val="18"/>
        </w:rPr>
        <w:t xml:space="preserve"> </w:t>
      </w:r>
      <w:r w:rsidRPr="005C512B">
        <w:rPr>
          <w:rFonts w:asciiTheme="minorHAnsi" w:hAnsiTheme="minorHAnsi" w:cstheme="minorHAnsi"/>
          <w:b/>
          <w:w w:val="105"/>
          <w:sz w:val="18"/>
          <w:szCs w:val="18"/>
        </w:rPr>
        <w:t>of</w:t>
      </w:r>
      <w:r w:rsidRPr="005C512B">
        <w:rPr>
          <w:rFonts w:asciiTheme="minorHAnsi" w:hAnsiTheme="minorHAnsi" w:cstheme="minorHAnsi"/>
          <w:b/>
          <w:spacing w:val="-2"/>
          <w:w w:val="105"/>
          <w:sz w:val="18"/>
          <w:szCs w:val="18"/>
        </w:rPr>
        <w:t xml:space="preserve"> </w:t>
      </w:r>
      <w:r w:rsidRPr="005C512B">
        <w:rPr>
          <w:rFonts w:asciiTheme="minorHAnsi" w:hAnsiTheme="minorHAnsi" w:cstheme="minorHAnsi"/>
          <w:b/>
          <w:w w:val="105"/>
          <w:sz w:val="18"/>
          <w:szCs w:val="18"/>
        </w:rPr>
        <w:t>the</w:t>
      </w:r>
      <w:r w:rsidRPr="005C512B">
        <w:rPr>
          <w:rFonts w:asciiTheme="minorHAnsi" w:hAnsiTheme="minorHAnsi" w:cstheme="minorHAnsi"/>
          <w:b/>
          <w:spacing w:val="-5"/>
          <w:w w:val="105"/>
          <w:sz w:val="18"/>
          <w:szCs w:val="18"/>
        </w:rPr>
        <w:t xml:space="preserve"> </w:t>
      </w:r>
      <w:r w:rsidRPr="005C512B">
        <w:rPr>
          <w:rFonts w:asciiTheme="minorHAnsi" w:hAnsiTheme="minorHAnsi" w:cstheme="minorHAnsi"/>
          <w:b/>
          <w:w w:val="105"/>
          <w:sz w:val="18"/>
          <w:szCs w:val="18"/>
        </w:rPr>
        <w:t>Company's</w:t>
      </w:r>
      <w:r w:rsidRPr="005C512B">
        <w:rPr>
          <w:rFonts w:asciiTheme="minorHAnsi" w:hAnsiTheme="minorHAnsi" w:cstheme="minorHAnsi"/>
          <w:b/>
          <w:spacing w:val="11"/>
          <w:w w:val="105"/>
          <w:sz w:val="18"/>
          <w:szCs w:val="18"/>
        </w:rPr>
        <w:t xml:space="preserve"> </w:t>
      </w:r>
      <w:r w:rsidRPr="005C512B">
        <w:rPr>
          <w:rFonts w:asciiTheme="minorHAnsi" w:hAnsiTheme="minorHAnsi" w:cstheme="minorHAnsi"/>
          <w:b/>
          <w:w w:val="105"/>
          <w:sz w:val="18"/>
          <w:szCs w:val="18"/>
        </w:rPr>
        <w:t>issued</w:t>
      </w:r>
      <w:r w:rsidRPr="005C512B">
        <w:rPr>
          <w:rFonts w:asciiTheme="minorHAnsi" w:hAnsiTheme="minorHAnsi" w:cstheme="minorHAnsi"/>
          <w:b/>
          <w:spacing w:val="-3"/>
          <w:w w:val="105"/>
          <w:sz w:val="18"/>
          <w:szCs w:val="18"/>
        </w:rPr>
        <w:t xml:space="preserve"> </w:t>
      </w:r>
      <w:r w:rsidRPr="005C512B">
        <w:rPr>
          <w:rFonts w:asciiTheme="minorHAnsi" w:hAnsiTheme="minorHAnsi" w:cstheme="minorHAnsi"/>
          <w:b/>
          <w:w w:val="105"/>
          <w:sz w:val="18"/>
          <w:szCs w:val="18"/>
        </w:rPr>
        <w:t>Ordinary</w:t>
      </w:r>
      <w:r w:rsidRPr="005C512B">
        <w:rPr>
          <w:rFonts w:asciiTheme="minorHAnsi" w:hAnsiTheme="minorHAnsi" w:cstheme="minorHAnsi"/>
          <w:b/>
          <w:spacing w:val="11"/>
          <w:w w:val="105"/>
          <w:sz w:val="18"/>
          <w:szCs w:val="18"/>
        </w:rPr>
        <w:t xml:space="preserve"> </w:t>
      </w:r>
      <w:r w:rsidRPr="005C512B">
        <w:rPr>
          <w:rFonts w:asciiTheme="minorHAnsi" w:hAnsiTheme="minorHAnsi" w:cstheme="minorHAnsi"/>
          <w:b/>
          <w:w w:val="105"/>
          <w:sz w:val="18"/>
          <w:szCs w:val="18"/>
        </w:rPr>
        <w:t>Share</w:t>
      </w:r>
      <w:r w:rsidRPr="005C512B">
        <w:rPr>
          <w:rFonts w:asciiTheme="minorHAnsi" w:hAnsiTheme="minorHAnsi" w:cstheme="minorHAnsi"/>
          <w:b/>
          <w:spacing w:val="-1"/>
          <w:w w:val="105"/>
          <w:sz w:val="18"/>
          <w:szCs w:val="18"/>
        </w:rPr>
        <w:t xml:space="preserve"> </w:t>
      </w:r>
      <w:r w:rsidRPr="005C512B">
        <w:rPr>
          <w:rFonts w:asciiTheme="minorHAnsi" w:hAnsiTheme="minorHAnsi" w:cstheme="minorHAnsi"/>
          <w:b/>
          <w:w w:val="105"/>
          <w:sz w:val="18"/>
          <w:szCs w:val="18"/>
        </w:rPr>
        <w:t>capital.</w:t>
      </w:r>
    </w:p>
    <w:p w14:paraId="6C723631" w14:textId="77777777" w:rsidR="00026442" w:rsidRPr="005C512B" w:rsidRDefault="00026442">
      <w:pPr>
        <w:pStyle w:val="BodyText"/>
        <w:rPr>
          <w:rFonts w:asciiTheme="minorHAnsi" w:hAnsiTheme="minorHAnsi" w:cstheme="minorHAnsi"/>
          <w:b/>
          <w:sz w:val="18"/>
          <w:szCs w:val="18"/>
          <w:highlight w:val="yellow"/>
        </w:rPr>
      </w:pPr>
    </w:p>
    <w:p w14:paraId="7495E9B6" w14:textId="77777777" w:rsidR="00026442" w:rsidRPr="005C512B" w:rsidRDefault="00026442">
      <w:pPr>
        <w:pStyle w:val="BodyText"/>
        <w:rPr>
          <w:rFonts w:asciiTheme="minorHAnsi" w:hAnsiTheme="minorHAnsi" w:cstheme="minorHAnsi"/>
          <w:b/>
          <w:sz w:val="18"/>
          <w:szCs w:val="18"/>
          <w:highlight w:val="yellow"/>
        </w:rPr>
      </w:pPr>
    </w:p>
    <w:p w14:paraId="3633EB52" w14:textId="77777777" w:rsidR="00026442" w:rsidRPr="005C512B" w:rsidRDefault="00026442">
      <w:pPr>
        <w:pStyle w:val="BodyText"/>
        <w:rPr>
          <w:rFonts w:asciiTheme="minorHAnsi" w:hAnsiTheme="minorHAnsi" w:cstheme="minorHAnsi"/>
          <w:b/>
          <w:sz w:val="18"/>
          <w:szCs w:val="18"/>
          <w:highlight w:val="yellow"/>
        </w:rPr>
      </w:pPr>
    </w:p>
    <w:p w14:paraId="00D77A8A" w14:textId="77777777" w:rsidR="00026442" w:rsidRPr="005C512B" w:rsidRDefault="00026442">
      <w:pPr>
        <w:pStyle w:val="BodyText"/>
        <w:rPr>
          <w:rFonts w:asciiTheme="minorHAnsi" w:hAnsiTheme="minorHAnsi" w:cstheme="minorHAnsi"/>
          <w:b/>
          <w:sz w:val="18"/>
          <w:szCs w:val="18"/>
          <w:highlight w:val="yellow"/>
        </w:rPr>
      </w:pPr>
    </w:p>
    <w:p w14:paraId="6584BA20" w14:textId="77777777" w:rsidR="00026442" w:rsidRPr="005C512B" w:rsidRDefault="00751859">
      <w:pPr>
        <w:pStyle w:val="BodyText"/>
        <w:spacing w:before="156"/>
        <w:ind w:left="224"/>
        <w:rPr>
          <w:rFonts w:asciiTheme="minorHAnsi" w:hAnsiTheme="minorHAnsi" w:cstheme="minorHAnsi"/>
          <w:sz w:val="18"/>
          <w:szCs w:val="18"/>
        </w:rPr>
      </w:pPr>
      <w:r w:rsidRPr="005C512B">
        <w:rPr>
          <w:rFonts w:asciiTheme="minorHAnsi" w:hAnsiTheme="minorHAnsi" w:cstheme="minorHAnsi"/>
          <w:sz w:val="18"/>
          <w:szCs w:val="18"/>
        </w:rPr>
        <w:t>Yours</w:t>
      </w:r>
      <w:r w:rsidRPr="005C512B">
        <w:rPr>
          <w:rFonts w:asciiTheme="minorHAnsi" w:hAnsiTheme="minorHAnsi" w:cstheme="minorHAnsi"/>
          <w:spacing w:val="-4"/>
          <w:sz w:val="18"/>
          <w:szCs w:val="18"/>
        </w:rPr>
        <w:t xml:space="preserve"> </w:t>
      </w:r>
      <w:r w:rsidRPr="005C512B">
        <w:rPr>
          <w:rFonts w:asciiTheme="minorHAnsi" w:hAnsiTheme="minorHAnsi" w:cstheme="minorHAnsi"/>
          <w:sz w:val="18"/>
          <w:szCs w:val="18"/>
        </w:rPr>
        <w:t>sincerely</w:t>
      </w:r>
    </w:p>
    <w:p w14:paraId="2FE54E18" w14:textId="77777777" w:rsidR="00026442" w:rsidRPr="005C512B" w:rsidRDefault="00026442">
      <w:pPr>
        <w:pStyle w:val="BodyText"/>
        <w:rPr>
          <w:rFonts w:asciiTheme="minorHAnsi" w:hAnsiTheme="minorHAnsi" w:cstheme="minorHAnsi"/>
          <w:sz w:val="18"/>
          <w:szCs w:val="18"/>
        </w:rPr>
      </w:pPr>
    </w:p>
    <w:p w14:paraId="0AF1C650" w14:textId="77777777" w:rsidR="00026442" w:rsidRPr="005C512B" w:rsidRDefault="00026442">
      <w:pPr>
        <w:pStyle w:val="BodyText"/>
        <w:rPr>
          <w:rFonts w:asciiTheme="minorHAnsi" w:hAnsiTheme="minorHAnsi" w:cstheme="minorHAnsi"/>
          <w:sz w:val="18"/>
          <w:szCs w:val="18"/>
        </w:rPr>
      </w:pPr>
    </w:p>
    <w:p w14:paraId="7851AB7F" w14:textId="77777777" w:rsidR="00026442" w:rsidRPr="005C512B" w:rsidRDefault="00026442">
      <w:pPr>
        <w:pStyle w:val="BodyText"/>
        <w:spacing w:before="8"/>
        <w:rPr>
          <w:rFonts w:asciiTheme="minorHAnsi" w:hAnsiTheme="minorHAnsi" w:cstheme="minorHAnsi"/>
          <w:sz w:val="18"/>
          <w:szCs w:val="18"/>
        </w:rPr>
      </w:pPr>
    </w:p>
    <w:p w14:paraId="702D2F6E" w14:textId="77777777" w:rsidR="00026442" w:rsidRPr="005C512B" w:rsidRDefault="00751859">
      <w:pPr>
        <w:ind w:left="229"/>
        <w:rPr>
          <w:rFonts w:asciiTheme="minorHAnsi" w:hAnsiTheme="minorHAnsi" w:cstheme="minorHAnsi"/>
          <w:b/>
          <w:sz w:val="18"/>
          <w:szCs w:val="18"/>
        </w:rPr>
      </w:pPr>
      <w:r w:rsidRPr="005C512B">
        <w:rPr>
          <w:rFonts w:asciiTheme="minorHAnsi" w:hAnsiTheme="minorHAnsi" w:cstheme="minorHAnsi"/>
          <w:b/>
          <w:w w:val="105"/>
          <w:sz w:val="18"/>
          <w:szCs w:val="18"/>
        </w:rPr>
        <w:t>Joe</w:t>
      </w:r>
      <w:r w:rsidRPr="005C512B">
        <w:rPr>
          <w:rFonts w:asciiTheme="minorHAnsi" w:hAnsiTheme="minorHAnsi" w:cstheme="minorHAnsi"/>
          <w:b/>
          <w:spacing w:val="-13"/>
          <w:w w:val="105"/>
          <w:sz w:val="18"/>
          <w:szCs w:val="18"/>
        </w:rPr>
        <w:t xml:space="preserve"> </w:t>
      </w:r>
      <w:r w:rsidRPr="005C512B">
        <w:rPr>
          <w:rFonts w:asciiTheme="minorHAnsi" w:hAnsiTheme="minorHAnsi" w:cstheme="minorHAnsi"/>
          <w:b/>
          <w:w w:val="105"/>
          <w:sz w:val="18"/>
          <w:szCs w:val="18"/>
        </w:rPr>
        <w:t>Grimmond</w:t>
      </w:r>
    </w:p>
    <w:p w14:paraId="10817863" w14:textId="77777777" w:rsidR="00026442" w:rsidRPr="005C512B" w:rsidRDefault="00751859">
      <w:pPr>
        <w:pStyle w:val="BodyText"/>
        <w:spacing w:before="3"/>
        <w:ind w:left="229"/>
        <w:rPr>
          <w:rFonts w:asciiTheme="minorHAnsi" w:hAnsiTheme="minorHAnsi" w:cstheme="minorHAnsi"/>
          <w:sz w:val="18"/>
          <w:szCs w:val="18"/>
          <w:highlight w:val="yellow"/>
        </w:rPr>
      </w:pPr>
      <w:r w:rsidRPr="005C512B">
        <w:rPr>
          <w:rFonts w:asciiTheme="minorHAnsi" w:hAnsiTheme="minorHAnsi" w:cstheme="minorHAnsi"/>
          <w:sz w:val="18"/>
          <w:szCs w:val="18"/>
        </w:rPr>
        <w:t>Chairman</w:t>
      </w:r>
    </w:p>
    <w:p w14:paraId="51F43752" w14:textId="77777777" w:rsidR="00026442" w:rsidRPr="008B43EA" w:rsidRDefault="00026442">
      <w:pPr>
        <w:rPr>
          <w:rFonts w:asciiTheme="minorHAnsi" w:hAnsiTheme="minorHAnsi" w:cstheme="minorHAnsi"/>
          <w:highlight w:val="yellow"/>
        </w:rPr>
        <w:sectPr w:rsidR="00026442" w:rsidRPr="008B43EA">
          <w:footerReference w:type="default" r:id="rId8"/>
          <w:pgSz w:w="11910" w:h="16850"/>
          <w:pgMar w:top="700" w:right="1020" w:bottom="960" w:left="1240" w:header="0" w:footer="571" w:gutter="0"/>
          <w:cols w:space="720"/>
        </w:sectPr>
      </w:pPr>
    </w:p>
    <w:p w14:paraId="20FB17F6" w14:textId="77777777" w:rsidR="00026442" w:rsidRPr="008B43EA" w:rsidRDefault="00751859">
      <w:pPr>
        <w:spacing w:before="67"/>
        <w:ind w:left="873" w:right="1271"/>
        <w:jc w:val="center"/>
        <w:rPr>
          <w:rFonts w:asciiTheme="minorHAnsi" w:hAnsiTheme="minorHAnsi" w:cstheme="minorHAnsi"/>
          <w:b/>
          <w:sz w:val="19"/>
        </w:rPr>
      </w:pPr>
      <w:r w:rsidRPr="008B43EA">
        <w:rPr>
          <w:rFonts w:asciiTheme="minorHAnsi" w:hAnsiTheme="minorHAnsi" w:cstheme="minorHAnsi"/>
          <w:b/>
          <w:w w:val="105"/>
          <w:sz w:val="19"/>
        </w:rPr>
        <w:lastRenderedPageBreak/>
        <w:t>NOTICE</w:t>
      </w:r>
      <w:r w:rsidRPr="008B43EA">
        <w:rPr>
          <w:rFonts w:asciiTheme="minorHAnsi" w:hAnsiTheme="minorHAnsi" w:cstheme="minorHAnsi"/>
          <w:b/>
          <w:spacing w:val="-7"/>
          <w:w w:val="105"/>
          <w:sz w:val="19"/>
        </w:rPr>
        <w:t xml:space="preserve"> </w:t>
      </w:r>
      <w:r w:rsidRPr="008B43EA">
        <w:rPr>
          <w:rFonts w:asciiTheme="minorHAnsi" w:hAnsiTheme="minorHAnsi" w:cstheme="minorHAnsi"/>
          <w:b/>
          <w:w w:val="105"/>
          <w:sz w:val="19"/>
        </w:rPr>
        <w:t>OF</w:t>
      </w:r>
      <w:r w:rsidRPr="008B43EA">
        <w:rPr>
          <w:rFonts w:asciiTheme="minorHAnsi" w:hAnsiTheme="minorHAnsi" w:cstheme="minorHAnsi"/>
          <w:b/>
          <w:spacing w:val="-7"/>
          <w:w w:val="105"/>
          <w:sz w:val="19"/>
        </w:rPr>
        <w:t xml:space="preserve"> </w:t>
      </w:r>
      <w:r w:rsidRPr="008B43EA">
        <w:rPr>
          <w:rFonts w:asciiTheme="minorHAnsi" w:hAnsiTheme="minorHAnsi" w:cstheme="minorHAnsi"/>
          <w:b/>
          <w:w w:val="105"/>
          <w:sz w:val="19"/>
        </w:rPr>
        <w:t>GENERAL</w:t>
      </w:r>
      <w:r w:rsidRPr="008B43EA">
        <w:rPr>
          <w:rFonts w:asciiTheme="minorHAnsi" w:hAnsiTheme="minorHAnsi" w:cstheme="minorHAnsi"/>
          <w:b/>
          <w:spacing w:val="-4"/>
          <w:w w:val="105"/>
          <w:sz w:val="19"/>
        </w:rPr>
        <w:t xml:space="preserve"> </w:t>
      </w:r>
      <w:r w:rsidRPr="008B43EA">
        <w:rPr>
          <w:rFonts w:asciiTheme="minorHAnsi" w:hAnsiTheme="minorHAnsi" w:cstheme="minorHAnsi"/>
          <w:b/>
          <w:w w:val="105"/>
          <w:sz w:val="19"/>
        </w:rPr>
        <w:t>MEETING</w:t>
      </w:r>
    </w:p>
    <w:p w14:paraId="5BD303AB" w14:textId="77777777" w:rsidR="00026442" w:rsidRPr="008B43EA" w:rsidRDefault="00026442">
      <w:pPr>
        <w:pStyle w:val="BodyText"/>
        <w:spacing w:before="9"/>
        <w:rPr>
          <w:rFonts w:asciiTheme="minorHAnsi" w:hAnsiTheme="minorHAnsi" w:cstheme="minorHAnsi"/>
          <w:b/>
          <w:sz w:val="21"/>
        </w:rPr>
      </w:pPr>
    </w:p>
    <w:p w14:paraId="4940A604" w14:textId="77777777" w:rsidR="00026442" w:rsidRPr="008B43EA" w:rsidRDefault="00751859">
      <w:pPr>
        <w:ind w:left="900" w:right="1271"/>
        <w:jc w:val="center"/>
        <w:rPr>
          <w:rFonts w:asciiTheme="minorHAnsi" w:hAnsiTheme="minorHAnsi" w:cstheme="minorHAnsi"/>
          <w:b/>
          <w:sz w:val="19"/>
        </w:rPr>
      </w:pPr>
      <w:r w:rsidRPr="008B43EA">
        <w:rPr>
          <w:rFonts w:asciiTheme="minorHAnsi" w:hAnsiTheme="minorHAnsi" w:cstheme="minorHAnsi"/>
          <w:b/>
          <w:w w:val="110"/>
          <w:sz w:val="19"/>
        </w:rPr>
        <w:t>of</w:t>
      </w:r>
    </w:p>
    <w:p w14:paraId="502DBAB3" w14:textId="77777777" w:rsidR="00026442" w:rsidRPr="008B43EA" w:rsidRDefault="00026442">
      <w:pPr>
        <w:pStyle w:val="BodyText"/>
        <w:spacing w:before="1"/>
        <w:rPr>
          <w:rFonts w:asciiTheme="minorHAnsi" w:hAnsiTheme="minorHAnsi" w:cstheme="minorHAnsi"/>
          <w:b/>
          <w:sz w:val="21"/>
        </w:rPr>
      </w:pPr>
    </w:p>
    <w:p w14:paraId="0560374D" w14:textId="77777777" w:rsidR="00026442" w:rsidRPr="008B43EA" w:rsidRDefault="00751859">
      <w:pPr>
        <w:spacing w:before="1"/>
        <w:ind w:left="903" w:right="1271"/>
        <w:jc w:val="center"/>
        <w:rPr>
          <w:rFonts w:asciiTheme="minorHAnsi" w:hAnsiTheme="minorHAnsi" w:cstheme="minorHAnsi"/>
          <w:b/>
          <w:sz w:val="19"/>
        </w:rPr>
      </w:pPr>
      <w:r w:rsidRPr="008B43EA">
        <w:rPr>
          <w:rFonts w:asciiTheme="minorHAnsi" w:hAnsiTheme="minorHAnsi" w:cstheme="minorHAnsi"/>
          <w:b/>
          <w:w w:val="105"/>
          <w:sz w:val="19"/>
        </w:rPr>
        <w:t>CORAL</w:t>
      </w:r>
      <w:r w:rsidRPr="008B43EA">
        <w:rPr>
          <w:rFonts w:asciiTheme="minorHAnsi" w:hAnsiTheme="minorHAnsi" w:cstheme="minorHAnsi"/>
          <w:b/>
          <w:spacing w:val="-6"/>
          <w:w w:val="105"/>
          <w:sz w:val="19"/>
        </w:rPr>
        <w:t xml:space="preserve"> </w:t>
      </w:r>
      <w:r w:rsidRPr="008B43EA">
        <w:rPr>
          <w:rFonts w:asciiTheme="minorHAnsi" w:hAnsiTheme="minorHAnsi" w:cstheme="minorHAnsi"/>
          <w:b/>
          <w:w w:val="105"/>
          <w:sz w:val="19"/>
        </w:rPr>
        <w:t>PRODUCTS</w:t>
      </w:r>
      <w:r w:rsidRPr="008B43EA">
        <w:rPr>
          <w:rFonts w:asciiTheme="minorHAnsi" w:hAnsiTheme="minorHAnsi" w:cstheme="minorHAnsi"/>
          <w:b/>
          <w:spacing w:val="-2"/>
          <w:w w:val="105"/>
          <w:sz w:val="19"/>
        </w:rPr>
        <w:t xml:space="preserve"> </w:t>
      </w:r>
      <w:r w:rsidRPr="008B43EA">
        <w:rPr>
          <w:rFonts w:asciiTheme="minorHAnsi" w:hAnsiTheme="minorHAnsi" w:cstheme="minorHAnsi"/>
          <w:b/>
          <w:w w:val="105"/>
          <w:sz w:val="19"/>
        </w:rPr>
        <w:t>PLC</w:t>
      </w:r>
    </w:p>
    <w:p w14:paraId="57364962" w14:textId="77777777" w:rsidR="00026442" w:rsidRPr="008B43EA" w:rsidRDefault="00026442">
      <w:pPr>
        <w:pStyle w:val="BodyText"/>
        <w:spacing w:before="1"/>
        <w:rPr>
          <w:rFonts w:asciiTheme="minorHAnsi" w:hAnsiTheme="minorHAnsi" w:cstheme="minorHAnsi"/>
          <w:b/>
          <w:sz w:val="21"/>
        </w:rPr>
      </w:pPr>
    </w:p>
    <w:p w14:paraId="58AA0838" w14:textId="77777777" w:rsidR="00026442" w:rsidRPr="008B43EA" w:rsidRDefault="00751859">
      <w:pPr>
        <w:ind w:left="901" w:right="1271"/>
        <w:jc w:val="center"/>
        <w:rPr>
          <w:rFonts w:asciiTheme="minorHAnsi" w:hAnsiTheme="minorHAnsi" w:cstheme="minorHAnsi"/>
          <w:i/>
          <w:sz w:val="19"/>
        </w:rPr>
      </w:pPr>
      <w:r w:rsidRPr="008B43EA">
        <w:rPr>
          <w:rFonts w:asciiTheme="minorHAnsi" w:hAnsiTheme="minorHAnsi" w:cstheme="minorHAnsi"/>
          <w:i/>
          <w:sz w:val="19"/>
        </w:rPr>
        <w:t>(Incorporated</w:t>
      </w:r>
      <w:r w:rsidRPr="008B43EA">
        <w:rPr>
          <w:rFonts w:asciiTheme="minorHAnsi" w:hAnsiTheme="minorHAnsi" w:cstheme="minorHAnsi"/>
          <w:i/>
          <w:spacing w:val="28"/>
          <w:sz w:val="19"/>
        </w:rPr>
        <w:t xml:space="preserve"> </w:t>
      </w:r>
      <w:r w:rsidRPr="008B43EA">
        <w:rPr>
          <w:rFonts w:asciiTheme="minorHAnsi" w:hAnsiTheme="minorHAnsi" w:cstheme="minorHAnsi"/>
          <w:i/>
          <w:sz w:val="19"/>
        </w:rPr>
        <w:t>and</w:t>
      </w:r>
      <w:r w:rsidRPr="008B43EA">
        <w:rPr>
          <w:rFonts w:asciiTheme="minorHAnsi" w:hAnsiTheme="minorHAnsi" w:cstheme="minorHAnsi"/>
          <w:i/>
          <w:spacing w:val="9"/>
          <w:sz w:val="19"/>
        </w:rPr>
        <w:t xml:space="preserve"> </w:t>
      </w:r>
      <w:r w:rsidRPr="008B43EA">
        <w:rPr>
          <w:rFonts w:asciiTheme="minorHAnsi" w:hAnsiTheme="minorHAnsi" w:cstheme="minorHAnsi"/>
          <w:i/>
          <w:sz w:val="19"/>
        </w:rPr>
        <w:t>registered</w:t>
      </w:r>
      <w:r w:rsidRPr="008B43EA">
        <w:rPr>
          <w:rFonts w:asciiTheme="minorHAnsi" w:hAnsiTheme="minorHAnsi" w:cstheme="minorHAnsi"/>
          <w:i/>
          <w:spacing w:val="21"/>
          <w:sz w:val="19"/>
        </w:rPr>
        <w:t xml:space="preserve"> </w:t>
      </w:r>
      <w:r w:rsidRPr="008B43EA">
        <w:rPr>
          <w:rFonts w:asciiTheme="minorHAnsi" w:hAnsiTheme="minorHAnsi" w:cstheme="minorHAnsi"/>
          <w:i/>
          <w:sz w:val="19"/>
        </w:rPr>
        <w:t>in</w:t>
      </w:r>
      <w:r w:rsidRPr="008B43EA">
        <w:rPr>
          <w:rFonts w:asciiTheme="minorHAnsi" w:hAnsiTheme="minorHAnsi" w:cstheme="minorHAnsi"/>
          <w:i/>
          <w:spacing w:val="13"/>
          <w:sz w:val="19"/>
        </w:rPr>
        <w:t xml:space="preserve"> </w:t>
      </w:r>
      <w:r w:rsidRPr="008B43EA">
        <w:rPr>
          <w:rFonts w:asciiTheme="minorHAnsi" w:hAnsiTheme="minorHAnsi" w:cstheme="minorHAnsi"/>
          <w:i/>
          <w:sz w:val="19"/>
        </w:rPr>
        <w:t>England</w:t>
      </w:r>
      <w:r w:rsidRPr="008B43EA">
        <w:rPr>
          <w:rFonts w:asciiTheme="minorHAnsi" w:hAnsiTheme="minorHAnsi" w:cstheme="minorHAnsi"/>
          <w:i/>
          <w:spacing w:val="38"/>
          <w:sz w:val="19"/>
        </w:rPr>
        <w:t xml:space="preserve"> </w:t>
      </w:r>
      <w:r w:rsidRPr="008B43EA">
        <w:rPr>
          <w:rFonts w:asciiTheme="minorHAnsi" w:hAnsiTheme="minorHAnsi" w:cstheme="minorHAnsi"/>
          <w:i/>
          <w:sz w:val="19"/>
        </w:rPr>
        <w:t>and</w:t>
      </w:r>
      <w:r w:rsidRPr="008B43EA">
        <w:rPr>
          <w:rFonts w:asciiTheme="minorHAnsi" w:hAnsiTheme="minorHAnsi" w:cstheme="minorHAnsi"/>
          <w:i/>
          <w:spacing w:val="5"/>
          <w:sz w:val="19"/>
        </w:rPr>
        <w:t xml:space="preserve"> </w:t>
      </w:r>
      <w:r w:rsidRPr="008B43EA">
        <w:rPr>
          <w:rFonts w:asciiTheme="minorHAnsi" w:hAnsiTheme="minorHAnsi" w:cstheme="minorHAnsi"/>
          <w:i/>
          <w:sz w:val="19"/>
        </w:rPr>
        <w:t>Wales</w:t>
      </w:r>
      <w:r w:rsidRPr="008B43EA">
        <w:rPr>
          <w:rFonts w:asciiTheme="minorHAnsi" w:hAnsiTheme="minorHAnsi" w:cstheme="minorHAnsi"/>
          <w:i/>
          <w:spacing w:val="10"/>
          <w:sz w:val="19"/>
        </w:rPr>
        <w:t xml:space="preserve"> </w:t>
      </w:r>
      <w:r w:rsidRPr="008B43EA">
        <w:rPr>
          <w:rFonts w:asciiTheme="minorHAnsi" w:hAnsiTheme="minorHAnsi" w:cstheme="minorHAnsi"/>
          <w:i/>
          <w:sz w:val="19"/>
        </w:rPr>
        <w:t>with</w:t>
      </w:r>
      <w:r w:rsidRPr="008B43EA">
        <w:rPr>
          <w:rFonts w:asciiTheme="minorHAnsi" w:hAnsiTheme="minorHAnsi" w:cstheme="minorHAnsi"/>
          <w:i/>
          <w:spacing w:val="16"/>
          <w:sz w:val="19"/>
        </w:rPr>
        <w:t xml:space="preserve"> </w:t>
      </w:r>
      <w:r w:rsidRPr="008B43EA">
        <w:rPr>
          <w:rFonts w:asciiTheme="minorHAnsi" w:hAnsiTheme="minorHAnsi" w:cstheme="minorHAnsi"/>
          <w:i/>
          <w:sz w:val="19"/>
        </w:rPr>
        <w:t>registered</w:t>
      </w:r>
      <w:r w:rsidRPr="008B43EA">
        <w:rPr>
          <w:rFonts w:asciiTheme="minorHAnsi" w:hAnsiTheme="minorHAnsi" w:cstheme="minorHAnsi"/>
          <w:i/>
          <w:spacing w:val="29"/>
          <w:sz w:val="19"/>
        </w:rPr>
        <w:t xml:space="preserve"> </w:t>
      </w:r>
      <w:r w:rsidRPr="008B43EA">
        <w:rPr>
          <w:rFonts w:asciiTheme="minorHAnsi" w:hAnsiTheme="minorHAnsi" w:cstheme="minorHAnsi"/>
          <w:i/>
          <w:sz w:val="19"/>
        </w:rPr>
        <w:t>number</w:t>
      </w:r>
      <w:r w:rsidRPr="008B43EA">
        <w:rPr>
          <w:rFonts w:asciiTheme="minorHAnsi" w:hAnsiTheme="minorHAnsi" w:cstheme="minorHAnsi"/>
          <w:i/>
          <w:spacing w:val="19"/>
          <w:sz w:val="19"/>
        </w:rPr>
        <w:t xml:space="preserve"> </w:t>
      </w:r>
      <w:r w:rsidRPr="008B43EA">
        <w:rPr>
          <w:rFonts w:asciiTheme="minorHAnsi" w:hAnsiTheme="minorHAnsi" w:cstheme="minorHAnsi"/>
          <w:i/>
          <w:sz w:val="19"/>
        </w:rPr>
        <w:t>2429784)</w:t>
      </w:r>
    </w:p>
    <w:p w14:paraId="0E0A4176" w14:textId="77777777" w:rsidR="00026442" w:rsidRPr="008B43EA" w:rsidRDefault="00026442">
      <w:pPr>
        <w:pStyle w:val="BodyText"/>
        <w:spacing w:before="2"/>
        <w:rPr>
          <w:rFonts w:asciiTheme="minorHAnsi" w:hAnsiTheme="minorHAnsi" w:cstheme="minorHAnsi"/>
          <w:i/>
          <w:sz w:val="21"/>
        </w:rPr>
      </w:pPr>
    </w:p>
    <w:p w14:paraId="3A7DFBAC" w14:textId="77777777" w:rsidR="00026442" w:rsidRPr="008B43EA" w:rsidRDefault="00751859">
      <w:pPr>
        <w:ind w:left="918" w:right="1271"/>
        <w:jc w:val="center"/>
        <w:rPr>
          <w:rFonts w:asciiTheme="minorHAnsi" w:hAnsiTheme="minorHAnsi" w:cstheme="minorHAnsi"/>
          <w:b/>
          <w:sz w:val="18"/>
        </w:rPr>
      </w:pPr>
      <w:r w:rsidRPr="008B43EA">
        <w:rPr>
          <w:rFonts w:asciiTheme="minorHAnsi" w:hAnsiTheme="minorHAnsi" w:cstheme="minorHAnsi"/>
          <w:w w:val="105"/>
          <w:sz w:val="19"/>
        </w:rPr>
        <w:t>(the</w:t>
      </w:r>
      <w:r w:rsidRPr="008B43EA">
        <w:rPr>
          <w:rFonts w:asciiTheme="minorHAnsi" w:hAnsiTheme="minorHAnsi" w:cstheme="minorHAnsi"/>
          <w:spacing w:val="-11"/>
          <w:w w:val="105"/>
          <w:sz w:val="19"/>
        </w:rPr>
        <w:t xml:space="preserve"> </w:t>
      </w:r>
      <w:r w:rsidRPr="008B43EA">
        <w:rPr>
          <w:rFonts w:asciiTheme="minorHAnsi" w:hAnsiTheme="minorHAnsi" w:cstheme="minorHAnsi"/>
          <w:b/>
          <w:w w:val="105"/>
          <w:sz w:val="18"/>
        </w:rPr>
        <w:t>"Company")</w:t>
      </w:r>
    </w:p>
    <w:p w14:paraId="0E2CCAFB" w14:textId="77777777" w:rsidR="00026442" w:rsidRPr="008B43EA" w:rsidRDefault="00026442">
      <w:pPr>
        <w:pStyle w:val="BodyText"/>
        <w:rPr>
          <w:rFonts w:asciiTheme="minorHAnsi" w:hAnsiTheme="minorHAnsi" w:cstheme="minorHAnsi"/>
          <w:b/>
          <w:highlight w:val="yellow"/>
        </w:rPr>
      </w:pPr>
    </w:p>
    <w:p w14:paraId="6773BC53" w14:textId="77777777" w:rsidR="00026442" w:rsidRPr="008B43EA" w:rsidRDefault="00026442">
      <w:pPr>
        <w:pStyle w:val="BodyText"/>
        <w:spacing w:before="2"/>
        <w:rPr>
          <w:rFonts w:asciiTheme="minorHAnsi" w:hAnsiTheme="minorHAnsi" w:cstheme="minorHAnsi"/>
          <w:b/>
          <w:sz w:val="21"/>
          <w:highlight w:val="yellow"/>
        </w:rPr>
      </w:pPr>
    </w:p>
    <w:p w14:paraId="5E0C9E62" w14:textId="1CD17F8C" w:rsidR="00026442" w:rsidRPr="008B43EA" w:rsidRDefault="00751859">
      <w:pPr>
        <w:spacing w:line="261" w:lineRule="auto"/>
        <w:ind w:left="119" w:right="435" w:hanging="3"/>
        <w:jc w:val="both"/>
        <w:rPr>
          <w:rFonts w:asciiTheme="minorHAnsi" w:hAnsiTheme="minorHAnsi" w:cstheme="minorHAnsi"/>
          <w:sz w:val="19"/>
        </w:rPr>
      </w:pPr>
      <w:r w:rsidRPr="008B43EA">
        <w:rPr>
          <w:rFonts w:asciiTheme="minorHAnsi" w:hAnsiTheme="minorHAnsi" w:cstheme="minorHAnsi"/>
          <w:b/>
          <w:w w:val="105"/>
          <w:sz w:val="19"/>
        </w:rPr>
        <w:t>NOTICE IS HEREBY</w:t>
      </w:r>
      <w:r w:rsidR="00FC0263" w:rsidRPr="008B43EA">
        <w:rPr>
          <w:rFonts w:asciiTheme="minorHAnsi" w:hAnsiTheme="minorHAnsi" w:cstheme="minorHAnsi"/>
          <w:b/>
          <w:w w:val="105"/>
          <w:sz w:val="19"/>
        </w:rPr>
        <w:t xml:space="preserve"> </w:t>
      </w:r>
      <w:r w:rsidRPr="008B43EA">
        <w:rPr>
          <w:rFonts w:asciiTheme="minorHAnsi" w:hAnsiTheme="minorHAnsi" w:cstheme="minorHAnsi"/>
          <w:b/>
          <w:w w:val="105"/>
          <w:sz w:val="19"/>
        </w:rPr>
        <w:t xml:space="preserve">GIVEN </w:t>
      </w:r>
      <w:r w:rsidRPr="008B43EA">
        <w:rPr>
          <w:rFonts w:asciiTheme="minorHAnsi" w:hAnsiTheme="minorHAnsi" w:cstheme="minorHAnsi"/>
          <w:w w:val="105"/>
          <w:sz w:val="19"/>
        </w:rPr>
        <w:t xml:space="preserve">that a </w:t>
      </w:r>
      <w:r w:rsidR="00E94B14">
        <w:rPr>
          <w:rFonts w:asciiTheme="minorHAnsi" w:hAnsiTheme="minorHAnsi" w:cstheme="minorHAnsi"/>
          <w:w w:val="105"/>
          <w:sz w:val="19"/>
        </w:rPr>
        <w:t>G</w:t>
      </w:r>
      <w:r w:rsidRPr="008B43EA">
        <w:rPr>
          <w:rFonts w:asciiTheme="minorHAnsi" w:hAnsiTheme="minorHAnsi" w:cstheme="minorHAnsi"/>
          <w:w w:val="105"/>
          <w:sz w:val="19"/>
        </w:rPr>
        <w:t xml:space="preserve">eneral </w:t>
      </w:r>
      <w:r w:rsidR="00E94B14">
        <w:rPr>
          <w:rFonts w:asciiTheme="minorHAnsi" w:hAnsiTheme="minorHAnsi" w:cstheme="minorHAnsi"/>
          <w:w w:val="105"/>
          <w:sz w:val="19"/>
        </w:rPr>
        <w:t>M</w:t>
      </w:r>
      <w:r w:rsidRPr="008B43EA">
        <w:rPr>
          <w:rFonts w:asciiTheme="minorHAnsi" w:hAnsiTheme="minorHAnsi" w:cstheme="minorHAnsi"/>
          <w:w w:val="105"/>
          <w:sz w:val="19"/>
        </w:rPr>
        <w:t xml:space="preserve">eeting of the Company will be held at </w:t>
      </w:r>
      <w:r w:rsidR="005C7BB9" w:rsidRPr="008B43EA">
        <w:rPr>
          <w:rFonts w:asciiTheme="minorHAnsi" w:hAnsiTheme="minorHAnsi" w:cstheme="minorHAnsi"/>
          <w:w w:val="105"/>
          <w:sz w:val="19"/>
        </w:rPr>
        <w:t xml:space="preserve">Tatra Rotalac Ltd, </w:t>
      </w:r>
      <w:proofErr w:type="spellStart"/>
      <w:r w:rsidR="005C7BB9" w:rsidRPr="008B43EA">
        <w:rPr>
          <w:rFonts w:asciiTheme="minorHAnsi" w:hAnsiTheme="minorHAnsi" w:cstheme="minorHAnsi"/>
          <w:w w:val="105"/>
          <w:sz w:val="19"/>
        </w:rPr>
        <w:t>Southmoor</w:t>
      </w:r>
      <w:proofErr w:type="spellEnd"/>
      <w:r w:rsidR="005C7BB9" w:rsidRPr="008B43EA">
        <w:rPr>
          <w:rFonts w:asciiTheme="minorHAnsi" w:hAnsiTheme="minorHAnsi" w:cstheme="minorHAnsi"/>
          <w:w w:val="105"/>
          <w:sz w:val="19"/>
        </w:rPr>
        <w:t xml:space="preserve"> Road, </w:t>
      </w:r>
      <w:proofErr w:type="spellStart"/>
      <w:r w:rsidR="005C7BB9" w:rsidRPr="008B43EA">
        <w:rPr>
          <w:rFonts w:asciiTheme="minorHAnsi" w:hAnsiTheme="minorHAnsi" w:cstheme="minorHAnsi"/>
          <w:w w:val="105"/>
          <w:sz w:val="19"/>
        </w:rPr>
        <w:t>Wythenshawe</w:t>
      </w:r>
      <w:proofErr w:type="spellEnd"/>
      <w:r w:rsidR="005C7BB9" w:rsidRPr="008B43EA">
        <w:rPr>
          <w:rFonts w:asciiTheme="minorHAnsi" w:hAnsiTheme="minorHAnsi" w:cstheme="minorHAnsi"/>
          <w:w w:val="105"/>
          <w:sz w:val="19"/>
        </w:rPr>
        <w:t xml:space="preserve">, Manchester, M23 </w:t>
      </w:r>
      <w:r w:rsidR="005C7BB9" w:rsidRPr="0036475B">
        <w:rPr>
          <w:rFonts w:asciiTheme="minorHAnsi" w:hAnsiTheme="minorHAnsi" w:cstheme="minorHAnsi"/>
          <w:w w:val="105"/>
          <w:sz w:val="19"/>
        </w:rPr>
        <w:t xml:space="preserve">9DS </w:t>
      </w:r>
      <w:r w:rsidRPr="0036475B">
        <w:rPr>
          <w:rFonts w:asciiTheme="minorHAnsi" w:hAnsiTheme="minorHAnsi" w:cstheme="minorHAnsi"/>
          <w:w w:val="105"/>
          <w:sz w:val="19"/>
        </w:rPr>
        <w:t xml:space="preserve">on </w:t>
      </w:r>
      <w:r w:rsidR="00880D33">
        <w:rPr>
          <w:rFonts w:asciiTheme="minorHAnsi" w:hAnsiTheme="minorHAnsi" w:cstheme="minorHAnsi"/>
          <w:w w:val="105"/>
          <w:sz w:val="19"/>
        </w:rPr>
        <w:t>30 November 2022</w:t>
      </w:r>
      <w:r w:rsidRPr="0036475B">
        <w:rPr>
          <w:rFonts w:asciiTheme="minorHAnsi" w:hAnsiTheme="minorHAnsi" w:cstheme="minorHAnsi"/>
          <w:w w:val="105"/>
          <w:sz w:val="19"/>
        </w:rPr>
        <w:t xml:space="preserve"> at 12</w:t>
      </w:r>
      <w:r w:rsidR="008768C3">
        <w:rPr>
          <w:rFonts w:asciiTheme="minorHAnsi" w:hAnsiTheme="minorHAnsi" w:cstheme="minorHAnsi"/>
          <w:w w:val="105"/>
          <w:sz w:val="19"/>
        </w:rPr>
        <w:t>.</w:t>
      </w:r>
      <w:r w:rsidR="00FE68DB">
        <w:rPr>
          <w:rFonts w:asciiTheme="minorHAnsi" w:hAnsiTheme="minorHAnsi" w:cstheme="minorHAnsi"/>
          <w:w w:val="105"/>
          <w:sz w:val="19"/>
        </w:rPr>
        <w:t>00 noon</w:t>
      </w:r>
      <w:r w:rsidR="008768C3" w:rsidRPr="008768C3">
        <w:rPr>
          <w:rFonts w:asciiTheme="minorHAnsi" w:hAnsiTheme="minorHAnsi" w:cstheme="minorHAnsi"/>
          <w:w w:val="105"/>
          <w:sz w:val="19"/>
          <w:szCs w:val="19"/>
        </w:rPr>
        <w:t xml:space="preserve"> </w:t>
      </w:r>
      <w:r w:rsidRPr="008768C3">
        <w:rPr>
          <w:rFonts w:asciiTheme="minorHAnsi" w:hAnsiTheme="minorHAnsi" w:cstheme="minorHAnsi"/>
          <w:w w:val="105"/>
          <w:sz w:val="19"/>
          <w:szCs w:val="19"/>
        </w:rPr>
        <w:t>fo</w:t>
      </w:r>
      <w:r w:rsidRPr="008B43EA">
        <w:rPr>
          <w:rFonts w:asciiTheme="minorHAnsi" w:hAnsiTheme="minorHAnsi" w:cstheme="minorHAnsi"/>
          <w:w w:val="105"/>
          <w:sz w:val="19"/>
        </w:rPr>
        <w:t>r the purpose of considering and, if thought fit, passing the following resolution which will</w:t>
      </w:r>
      <w:r w:rsidRPr="008B43EA">
        <w:rPr>
          <w:rFonts w:asciiTheme="minorHAnsi" w:hAnsiTheme="minorHAnsi" w:cstheme="minorHAnsi"/>
          <w:spacing w:val="1"/>
          <w:w w:val="105"/>
          <w:sz w:val="19"/>
        </w:rPr>
        <w:t xml:space="preserve"> </w:t>
      </w:r>
      <w:r w:rsidRPr="008B43EA">
        <w:rPr>
          <w:rFonts w:asciiTheme="minorHAnsi" w:hAnsiTheme="minorHAnsi" w:cstheme="minorHAnsi"/>
          <w:w w:val="105"/>
          <w:sz w:val="19"/>
        </w:rPr>
        <w:t>be</w:t>
      </w:r>
      <w:r w:rsidRPr="008B43EA">
        <w:rPr>
          <w:rFonts w:asciiTheme="minorHAnsi" w:hAnsiTheme="minorHAnsi" w:cstheme="minorHAnsi"/>
          <w:spacing w:val="-9"/>
          <w:w w:val="105"/>
          <w:sz w:val="19"/>
        </w:rPr>
        <w:t xml:space="preserve"> </w:t>
      </w:r>
      <w:r w:rsidRPr="008B43EA">
        <w:rPr>
          <w:rFonts w:asciiTheme="minorHAnsi" w:hAnsiTheme="minorHAnsi" w:cstheme="minorHAnsi"/>
          <w:w w:val="105"/>
          <w:sz w:val="19"/>
        </w:rPr>
        <w:t>proposed</w:t>
      </w:r>
      <w:r w:rsidRPr="008B43EA">
        <w:rPr>
          <w:rFonts w:asciiTheme="minorHAnsi" w:hAnsiTheme="minorHAnsi" w:cstheme="minorHAnsi"/>
          <w:spacing w:val="3"/>
          <w:w w:val="105"/>
          <w:sz w:val="19"/>
        </w:rPr>
        <w:t xml:space="preserve"> </w:t>
      </w:r>
      <w:r w:rsidRPr="008B43EA">
        <w:rPr>
          <w:rFonts w:asciiTheme="minorHAnsi" w:hAnsiTheme="minorHAnsi" w:cstheme="minorHAnsi"/>
          <w:w w:val="105"/>
          <w:sz w:val="19"/>
        </w:rPr>
        <w:t>as</w:t>
      </w:r>
      <w:r w:rsidRPr="008B43EA">
        <w:rPr>
          <w:rFonts w:asciiTheme="minorHAnsi" w:hAnsiTheme="minorHAnsi" w:cstheme="minorHAnsi"/>
          <w:spacing w:val="-2"/>
          <w:w w:val="105"/>
          <w:sz w:val="19"/>
        </w:rPr>
        <w:t xml:space="preserve"> </w:t>
      </w:r>
      <w:r w:rsidRPr="008B43EA">
        <w:rPr>
          <w:rFonts w:asciiTheme="minorHAnsi" w:hAnsiTheme="minorHAnsi" w:cstheme="minorHAnsi"/>
          <w:w w:val="105"/>
          <w:sz w:val="19"/>
        </w:rPr>
        <w:t>a</w:t>
      </w:r>
      <w:r w:rsidRPr="008B43EA">
        <w:rPr>
          <w:rFonts w:asciiTheme="minorHAnsi" w:hAnsiTheme="minorHAnsi" w:cstheme="minorHAnsi"/>
          <w:spacing w:val="-5"/>
          <w:w w:val="105"/>
          <w:sz w:val="19"/>
        </w:rPr>
        <w:t xml:space="preserve"> </w:t>
      </w:r>
      <w:r w:rsidRPr="008B43EA">
        <w:rPr>
          <w:rFonts w:asciiTheme="minorHAnsi" w:hAnsiTheme="minorHAnsi" w:cstheme="minorHAnsi"/>
          <w:w w:val="105"/>
          <w:sz w:val="19"/>
        </w:rPr>
        <w:t>special</w:t>
      </w:r>
      <w:r w:rsidRPr="008B43EA">
        <w:rPr>
          <w:rFonts w:asciiTheme="minorHAnsi" w:hAnsiTheme="minorHAnsi" w:cstheme="minorHAnsi"/>
          <w:spacing w:val="6"/>
          <w:w w:val="105"/>
          <w:sz w:val="19"/>
        </w:rPr>
        <w:t xml:space="preserve"> </w:t>
      </w:r>
      <w:r w:rsidRPr="008B43EA">
        <w:rPr>
          <w:rFonts w:asciiTheme="minorHAnsi" w:hAnsiTheme="minorHAnsi" w:cstheme="minorHAnsi"/>
          <w:w w:val="105"/>
          <w:sz w:val="19"/>
        </w:rPr>
        <w:t>resolution:</w:t>
      </w:r>
    </w:p>
    <w:p w14:paraId="2524F476" w14:textId="77777777" w:rsidR="00026442" w:rsidRPr="008B43EA" w:rsidRDefault="00026442">
      <w:pPr>
        <w:pStyle w:val="BodyText"/>
        <w:rPr>
          <w:rFonts w:asciiTheme="minorHAnsi" w:hAnsiTheme="minorHAnsi" w:cstheme="minorHAnsi"/>
          <w:highlight w:val="yellow"/>
        </w:rPr>
      </w:pPr>
    </w:p>
    <w:p w14:paraId="7B57B045" w14:textId="1C530206" w:rsidR="00026442" w:rsidRPr="008B43EA" w:rsidRDefault="00751859">
      <w:pPr>
        <w:spacing w:before="1"/>
        <w:ind w:left="3125" w:right="3459"/>
        <w:jc w:val="center"/>
        <w:rPr>
          <w:rFonts w:asciiTheme="minorHAnsi" w:hAnsiTheme="minorHAnsi" w:cstheme="minorHAnsi"/>
          <w:b/>
          <w:sz w:val="19"/>
        </w:rPr>
      </w:pPr>
      <w:r w:rsidRPr="008B43EA">
        <w:rPr>
          <w:rFonts w:asciiTheme="minorHAnsi" w:hAnsiTheme="minorHAnsi" w:cstheme="minorHAnsi"/>
          <w:b/>
          <w:w w:val="105"/>
          <w:sz w:val="19"/>
        </w:rPr>
        <w:t>SPECIAL</w:t>
      </w:r>
      <w:r w:rsidRPr="008B43EA">
        <w:rPr>
          <w:rFonts w:asciiTheme="minorHAnsi" w:hAnsiTheme="minorHAnsi" w:cstheme="minorHAnsi"/>
          <w:b/>
          <w:spacing w:val="18"/>
          <w:w w:val="105"/>
          <w:sz w:val="19"/>
        </w:rPr>
        <w:t xml:space="preserve"> </w:t>
      </w:r>
      <w:r w:rsidRPr="008B43EA">
        <w:rPr>
          <w:rFonts w:asciiTheme="minorHAnsi" w:hAnsiTheme="minorHAnsi" w:cstheme="minorHAnsi"/>
          <w:b/>
          <w:w w:val="105"/>
          <w:sz w:val="19"/>
        </w:rPr>
        <w:t>RESOLUTI</w:t>
      </w:r>
      <w:r w:rsidR="00255F93" w:rsidRPr="008B43EA">
        <w:rPr>
          <w:rFonts w:asciiTheme="minorHAnsi" w:hAnsiTheme="minorHAnsi" w:cstheme="minorHAnsi"/>
          <w:b/>
          <w:w w:val="105"/>
          <w:sz w:val="19"/>
        </w:rPr>
        <w:t>ON</w:t>
      </w:r>
    </w:p>
    <w:p w14:paraId="6E122E64" w14:textId="77777777" w:rsidR="00026442" w:rsidRPr="008B43EA" w:rsidRDefault="00026442">
      <w:pPr>
        <w:pStyle w:val="BodyText"/>
        <w:spacing w:before="7"/>
        <w:rPr>
          <w:rFonts w:asciiTheme="minorHAnsi" w:hAnsiTheme="minorHAnsi" w:cstheme="minorHAnsi"/>
          <w:b/>
          <w:sz w:val="16"/>
        </w:rPr>
      </w:pPr>
    </w:p>
    <w:p w14:paraId="42F8FF4C" w14:textId="2C16D7C8" w:rsidR="00026442" w:rsidRPr="008B43EA" w:rsidRDefault="00751859" w:rsidP="00A839D4">
      <w:pPr>
        <w:spacing w:line="261" w:lineRule="auto"/>
        <w:ind w:left="119" w:right="435" w:hanging="3"/>
        <w:jc w:val="both"/>
        <w:rPr>
          <w:rFonts w:asciiTheme="minorHAnsi" w:hAnsiTheme="minorHAnsi" w:cstheme="minorHAnsi"/>
          <w:bCs/>
          <w:w w:val="105"/>
          <w:sz w:val="19"/>
        </w:rPr>
      </w:pPr>
      <w:r w:rsidRPr="008B43EA">
        <w:rPr>
          <w:rFonts w:asciiTheme="minorHAnsi" w:hAnsiTheme="minorHAnsi" w:cstheme="minorHAnsi"/>
          <w:bCs/>
          <w:w w:val="105"/>
          <w:sz w:val="19"/>
        </w:rPr>
        <w:t>That</w:t>
      </w:r>
      <w:r w:rsidR="00040149" w:rsidRPr="00040149">
        <w:rPr>
          <w:rFonts w:ascii="Calibri" w:hAnsi="Calibri" w:cs="Calibri"/>
          <w:sz w:val="19"/>
          <w:szCs w:val="19"/>
        </w:rPr>
        <w:t>, subject to the confirmation of the Court,</w:t>
      </w:r>
      <w:r w:rsidRPr="008B43EA">
        <w:rPr>
          <w:rFonts w:asciiTheme="minorHAnsi" w:hAnsiTheme="minorHAnsi" w:cstheme="minorHAnsi"/>
          <w:bCs/>
          <w:w w:val="105"/>
          <w:sz w:val="19"/>
        </w:rPr>
        <w:t xml:space="preserve"> the balance</w:t>
      </w:r>
      <w:r w:rsidR="00845493">
        <w:rPr>
          <w:rFonts w:asciiTheme="minorHAnsi" w:hAnsiTheme="minorHAnsi" w:cstheme="minorHAnsi"/>
          <w:bCs/>
          <w:w w:val="105"/>
          <w:sz w:val="19"/>
        </w:rPr>
        <w:t>s</w:t>
      </w:r>
      <w:r w:rsidRPr="008B43EA">
        <w:rPr>
          <w:rFonts w:asciiTheme="minorHAnsi" w:hAnsiTheme="minorHAnsi" w:cstheme="minorHAnsi"/>
          <w:bCs/>
          <w:w w:val="105"/>
          <w:sz w:val="19"/>
        </w:rPr>
        <w:t xml:space="preserve"> standing </w:t>
      </w:r>
      <w:r w:rsidR="00FC0263" w:rsidRPr="008B43EA">
        <w:rPr>
          <w:rFonts w:asciiTheme="minorHAnsi" w:hAnsiTheme="minorHAnsi" w:cstheme="minorHAnsi"/>
          <w:bCs/>
          <w:w w:val="105"/>
          <w:sz w:val="19"/>
        </w:rPr>
        <w:t>to</w:t>
      </w:r>
      <w:r w:rsidRPr="008B43EA">
        <w:rPr>
          <w:rFonts w:asciiTheme="minorHAnsi" w:hAnsiTheme="minorHAnsi" w:cstheme="minorHAnsi"/>
          <w:bCs/>
          <w:w w:val="105"/>
          <w:sz w:val="19"/>
        </w:rPr>
        <w:t xml:space="preserve"> the credit of </w:t>
      </w:r>
      <w:r w:rsidR="00845493">
        <w:rPr>
          <w:rFonts w:asciiTheme="minorHAnsi" w:hAnsiTheme="minorHAnsi" w:cstheme="minorHAnsi"/>
          <w:bCs/>
          <w:w w:val="105"/>
          <w:sz w:val="19"/>
        </w:rPr>
        <w:t>(</w:t>
      </w:r>
      <w:proofErr w:type="spellStart"/>
      <w:r w:rsidR="00845493">
        <w:rPr>
          <w:rFonts w:asciiTheme="minorHAnsi" w:hAnsiTheme="minorHAnsi" w:cstheme="minorHAnsi"/>
          <w:bCs/>
          <w:w w:val="105"/>
          <w:sz w:val="19"/>
        </w:rPr>
        <w:t>i</w:t>
      </w:r>
      <w:proofErr w:type="spellEnd"/>
      <w:r w:rsidR="00845493">
        <w:rPr>
          <w:rFonts w:asciiTheme="minorHAnsi" w:hAnsiTheme="minorHAnsi" w:cstheme="minorHAnsi"/>
          <w:bCs/>
          <w:w w:val="105"/>
          <w:sz w:val="19"/>
        </w:rPr>
        <w:t xml:space="preserve">) </w:t>
      </w:r>
      <w:r w:rsidRPr="008B43EA">
        <w:rPr>
          <w:rFonts w:asciiTheme="minorHAnsi" w:hAnsiTheme="minorHAnsi" w:cstheme="minorHAnsi"/>
          <w:bCs/>
          <w:w w:val="105"/>
          <w:sz w:val="19"/>
        </w:rPr>
        <w:t xml:space="preserve">the share premium account </w:t>
      </w:r>
      <w:r w:rsidR="00845493">
        <w:rPr>
          <w:rFonts w:asciiTheme="minorHAnsi" w:hAnsiTheme="minorHAnsi" w:cstheme="minorHAnsi"/>
          <w:bCs/>
          <w:w w:val="105"/>
          <w:sz w:val="19"/>
        </w:rPr>
        <w:t xml:space="preserve">of the Company </w:t>
      </w:r>
      <w:r w:rsidRPr="008B43EA">
        <w:rPr>
          <w:rFonts w:asciiTheme="minorHAnsi" w:hAnsiTheme="minorHAnsi" w:cstheme="minorHAnsi"/>
          <w:bCs/>
          <w:w w:val="105"/>
          <w:sz w:val="19"/>
        </w:rPr>
        <w:t xml:space="preserve">and </w:t>
      </w:r>
      <w:r w:rsidR="00845493">
        <w:rPr>
          <w:rFonts w:asciiTheme="minorHAnsi" w:hAnsiTheme="minorHAnsi" w:cstheme="minorHAnsi"/>
          <w:bCs/>
          <w:w w:val="105"/>
          <w:sz w:val="19"/>
        </w:rPr>
        <w:t xml:space="preserve">(ii) </w:t>
      </w:r>
      <w:r w:rsidRPr="008B43EA">
        <w:rPr>
          <w:rFonts w:asciiTheme="minorHAnsi" w:hAnsiTheme="minorHAnsi" w:cstheme="minorHAnsi"/>
          <w:bCs/>
          <w:w w:val="105"/>
          <w:sz w:val="19"/>
        </w:rPr>
        <w:t xml:space="preserve">the capital redemption reserve of the Company </w:t>
      </w:r>
      <w:r w:rsidR="00845493">
        <w:rPr>
          <w:rFonts w:asciiTheme="minorHAnsi" w:hAnsiTheme="minorHAnsi" w:cstheme="minorHAnsi"/>
          <w:bCs/>
          <w:w w:val="105"/>
          <w:sz w:val="19"/>
        </w:rPr>
        <w:t xml:space="preserve">each </w:t>
      </w:r>
      <w:r w:rsidRPr="008B43EA">
        <w:rPr>
          <w:rFonts w:asciiTheme="minorHAnsi" w:hAnsiTheme="minorHAnsi" w:cstheme="minorHAnsi"/>
          <w:bCs/>
          <w:w w:val="105"/>
          <w:sz w:val="19"/>
        </w:rPr>
        <w:t>be cancelled.</w:t>
      </w:r>
    </w:p>
    <w:p w14:paraId="6FFB6E21" w14:textId="77777777" w:rsidR="00A839D4" w:rsidRPr="008B43EA" w:rsidRDefault="00A839D4" w:rsidP="00A839D4">
      <w:pPr>
        <w:spacing w:line="261" w:lineRule="auto"/>
        <w:ind w:left="119" w:right="435" w:hanging="3"/>
        <w:jc w:val="both"/>
        <w:rPr>
          <w:rFonts w:asciiTheme="minorHAnsi" w:hAnsiTheme="minorHAnsi" w:cstheme="minorHAnsi"/>
          <w:bCs/>
          <w:w w:val="105"/>
          <w:sz w:val="19"/>
        </w:rPr>
      </w:pPr>
    </w:p>
    <w:p w14:paraId="6566CE64" w14:textId="77777777" w:rsidR="00026442" w:rsidRPr="008B43EA" w:rsidRDefault="00026442">
      <w:pPr>
        <w:pStyle w:val="BodyText"/>
        <w:rPr>
          <w:rFonts w:asciiTheme="minorHAnsi" w:hAnsiTheme="minorHAnsi" w:cstheme="minorHAnsi"/>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1"/>
        <w:gridCol w:w="4669"/>
      </w:tblGrid>
      <w:tr w:rsidR="00A839D4" w:rsidRPr="008B43EA" w14:paraId="52000A9C" w14:textId="77777777" w:rsidTr="00A839D4">
        <w:trPr>
          <w:trHeight w:val="255"/>
        </w:trPr>
        <w:tc>
          <w:tcPr>
            <w:tcW w:w="4561" w:type="dxa"/>
          </w:tcPr>
          <w:p w14:paraId="751DFEC2" w14:textId="602A7516" w:rsidR="00A839D4" w:rsidRPr="008B43EA" w:rsidRDefault="00A839D4">
            <w:pPr>
              <w:pStyle w:val="BodyText"/>
              <w:rPr>
                <w:rFonts w:asciiTheme="minorHAnsi" w:hAnsiTheme="minorHAnsi" w:cstheme="minorHAnsi"/>
              </w:rPr>
            </w:pPr>
            <w:r w:rsidRPr="008B43EA">
              <w:rPr>
                <w:rFonts w:asciiTheme="minorHAnsi" w:hAnsiTheme="minorHAnsi" w:cstheme="minorHAnsi"/>
                <w:w w:val="105"/>
                <w:sz w:val="19"/>
              </w:rPr>
              <w:t>By</w:t>
            </w:r>
            <w:r w:rsidRPr="008B43EA">
              <w:rPr>
                <w:rFonts w:asciiTheme="minorHAnsi" w:hAnsiTheme="minorHAnsi" w:cstheme="minorHAnsi"/>
                <w:spacing w:val="-11"/>
                <w:w w:val="105"/>
                <w:sz w:val="19"/>
              </w:rPr>
              <w:t xml:space="preserve"> </w:t>
            </w:r>
            <w:r w:rsidRPr="008B43EA">
              <w:rPr>
                <w:rFonts w:asciiTheme="minorHAnsi" w:hAnsiTheme="minorHAnsi" w:cstheme="minorHAnsi"/>
                <w:w w:val="105"/>
                <w:sz w:val="19"/>
              </w:rPr>
              <w:t>Order</w:t>
            </w:r>
            <w:r w:rsidRPr="008B43EA">
              <w:rPr>
                <w:rFonts w:asciiTheme="minorHAnsi" w:hAnsiTheme="minorHAnsi" w:cstheme="minorHAnsi"/>
                <w:spacing w:val="2"/>
                <w:w w:val="105"/>
                <w:sz w:val="19"/>
              </w:rPr>
              <w:t xml:space="preserve"> </w:t>
            </w:r>
            <w:r w:rsidRPr="008B43EA">
              <w:rPr>
                <w:rFonts w:asciiTheme="minorHAnsi" w:hAnsiTheme="minorHAnsi" w:cstheme="minorHAnsi"/>
                <w:w w:val="105"/>
                <w:sz w:val="19"/>
              </w:rPr>
              <w:t>of</w:t>
            </w:r>
            <w:r w:rsidRPr="008B43EA">
              <w:rPr>
                <w:rFonts w:asciiTheme="minorHAnsi" w:hAnsiTheme="minorHAnsi" w:cstheme="minorHAnsi"/>
                <w:spacing w:val="-6"/>
                <w:w w:val="105"/>
                <w:sz w:val="19"/>
              </w:rPr>
              <w:t xml:space="preserve"> </w:t>
            </w:r>
            <w:r w:rsidRPr="008B43EA">
              <w:rPr>
                <w:rFonts w:asciiTheme="minorHAnsi" w:hAnsiTheme="minorHAnsi" w:cstheme="minorHAnsi"/>
                <w:w w:val="105"/>
                <w:sz w:val="19"/>
              </w:rPr>
              <w:t>the</w:t>
            </w:r>
            <w:r w:rsidRPr="008B43EA">
              <w:rPr>
                <w:rFonts w:asciiTheme="minorHAnsi" w:hAnsiTheme="minorHAnsi" w:cstheme="minorHAnsi"/>
                <w:spacing w:val="-6"/>
                <w:w w:val="105"/>
                <w:sz w:val="19"/>
              </w:rPr>
              <w:t xml:space="preserve"> </w:t>
            </w:r>
            <w:r w:rsidRPr="008B43EA">
              <w:rPr>
                <w:rFonts w:asciiTheme="minorHAnsi" w:hAnsiTheme="minorHAnsi" w:cstheme="minorHAnsi"/>
                <w:w w:val="105"/>
                <w:sz w:val="19"/>
              </w:rPr>
              <w:t>Board</w:t>
            </w:r>
          </w:p>
        </w:tc>
        <w:tc>
          <w:tcPr>
            <w:tcW w:w="4669" w:type="dxa"/>
          </w:tcPr>
          <w:p w14:paraId="1AC350D0" w14:textId="57A85D56" w:rsidR="00A839D4" w:rsidRPr="008B43EA" w:rsidRDefault="00A839D4" w:rsidP="00A839D4">
            <w:pPr>
              <w:pStyle w:val="BodyText"/>
              <w:jc w:val="right"/>
              <w:rPr>
                <w:rFonts w:asciiTheme="minorHAnsi" w:hAnsiTheme="minorHAnsi" w:cstheme="minorHAnsi"/>
              </w:rPr>
            </w:pPr>
            <w:r w:rsidRPr="008B43EA">
              <w:rPr>
                <w:rFonts w:asciiTheme="minorHAnsi" w:hAnsiTheme="minorHAnsi" w:cstheme="minorHAnsi"/>
                <w:i/>
                <w:sz w:val="19"/>
              </w:rPr>
              <w:t>Registered</w:t>
            </w:r>
            <w:r w:rsidRPr="008B43EA">
              <w:rPr>
                <w:rFonts w:asciiTheme="minorHAnsi" w:hAnsiTheme="minorHAnsi" w:cstheme="minorHAnsi"/>
                <w:i/>
                <w:spacing w:val="46"/>
                <w:sz w:val="19"/>
              </w:rPr>
              <w:t xml:space="preserve"> </w:t>
            </w:r>
            <w:r w:rsidRPr="008B43EA">
              <w:rPr>
                <w:rFonts w:asciiTheme="minorHAnsi" w:hAnsiTheme="minorHAnsi" w:cstheme="minorHAnsi"/>
                <w:i/>
                <w:sz w:val="19"/>
              </w:rPr>
              <w:t>Office:</w:t>
            </w:r>
          </w:p>
        </w:tc>
      </w:tr>
      <w:tr w:rsidR="00A839D4" w:rsidRPr="008B43EA" w14:paraId="1DDE016A" w14:textId="77777777" w:rsidTr="00A839D4">
        <w:trPr>
          <w:trHeight w:val="270"/>
        </w:trPr>
        <w:tc>
          <w:tcPr>
            <w:tcW w:w="4561" w:type="dxa"/>
          </w:tcPr>
          <w:p w14:paraId="66A3F4B6" w14:textId="026F65CD" w:rsidR="00A839D4" w:rsidRPr="008B43EA" w:rsidRDefault="00A839D4">
            <w:pPr>
              <w:pStyle w:val="BodyText"/>
              <w:rPr>
                <w:rFonts w:asciiTheme="minorHAnsi" w:hAnsiTheme="minorHAnsi" w:cstheme="minorHAnsi"/>
              </w:rPr>
            </w:pPr>
            <w:r w:rsidRPr="008B43EA">
              <w:rPr>
                <w:rFonts w:asciiTheme="minorHAnsi" w:hAnsiTheme="minorHAnsi" w:cstheme="minorHAnsi"/>
                <w:b/>
                <w:w w:val="105"/>
                <w:sz w:val="19"/>
              </w:rPr>
              <w:t>Sharon Tinsley</w:t>
            </w:r>
          </w:p>
        </w:tc>
        <w:tc>
          <w:tcPr>
            <w:tcW w:w="4669" w:type="dxa"/>
          </w:tcPr>
          <w:p w14:paraId="3AEFD57D" w14:textId="1A1E36A1" w:rsidR="00A839D4" w:rsidRPr="008B43EA" w:rsidRDefault="00A839D4" w:rsidP="00A839D4">
            <w:pPr>
              <w:pStyle w:val="BodyText"/>
              <w:jc w:val="right"/>
              <w:rPr>
                <w:rFonts w:asciiTheme="minorHAnsi" w:hAnsiTheme="minorHAnsi" w:cstheme="minorHAnsi"/>
              </w:rPr>
            </w:pPr>
            <w:proofErr w:type="spellStart"/>
            <w:r w:rsidRPr="008B43EA">
              <w:rPr>
                <w:rFonts w:asciiTheme="minorHAnsi" w:hAnsiTheme="minorHAnsi" w:cstheme="minorHAnsi"/>
                <w:w w:val="105"/>
                <w:sz w:val="19"/>
              </w:rPr>
              <w:t>Southmoor</w:t>
            </w:r>
            <w:proofErr w:type="spellEnd"/>
            <w:r w:rsidRPr="008B43EA">
              <w:rPr>
                <w:rFonts w:asciiTheme="minorHAnsi" w:hAnsiTheme="minorHAnsi" w:cstheme="minorHAnsi"/>
                <w:w w:val="105"/>
                <w:sz w:val="19"/>
              </w:rPr>
              <w:t xml:space="preserve"> Road</w:t>
            </w:r>
          </w:p>
        </w:tc>
      </w:tr>
      <w:tr w:rsidR="00A839D4" w:rsidRPr="008B43EA" w14:paraId="360FB910" w14:textId="77777777" w:rsidTr="00A839D4">
        <w:trPr>
          <w:trHeight w:val="255"/>
        </w:trPr>
        <w:tc>
          <w:tcPr>
            <w:tcW w:w="4561" w:type="dxa"/>
          </w:tcPr>
          <w:p w14:paraId="68E913A6" w14:textId="181955F9" w:rsidR="00A839D4" w:rsidRPr="008B43EA" w:rsidRDefault="00A839D4">
            <w:pPr>
              <w:pStyle w:val="BodyText"/>
              <w:rPr>
                <w:rFonts w:asciiTheme="minorHAnsi" w:hAnsiTheme="minorHAnsi" w:cstheme="minorHAnsi"/>
              </w:rPr>
            </w:pPr>
            <w:r w:rsidRPr="008B43EA">
              <w:rPr>
                <w:rFonts w:asciiTheme="minorHAnsi" w:hAnsiTheme="minorHAnsi" w:cstheme="minorHAnsi"/>
                <w:w w:val="105"/>
                <w:sz w:val="19"/>
              </w:rPr>
              <w:t>Company</w:t>
            </w:r>
            <w:r w:rsidRPr="008B43EA">
              <w:rPr>
                <w:rFonts w:asciiTheme="minorHAnsi" w:hAnsiTheme="minorHAnsi" w:cstheme="minorHAnsi"/>
                <w:spacing w:val="2"/>
                <w:w w:val="105"/>
                <w:sz w:val="19"/>
              </w:rPr>
              <w:t xml:space="preserve"> </w:t>
            </w:r>
            <w:r w:rsidRPr="008B43EA">
              <w:rPr>
                <w:rFonts w:asciiTheme="minorHAnsi" w:hAnsiTheme="minorHAnsi" w:cstheme="minorHAnsi"/>
                <w:w w:val="105"/>
                <w:sz w:val="19"/>
              </w:rPr>
              <w:t>Secretary</w:t>
            </w:r>
          </w:p>
        </w:tc>
        <w:tc>
          <w:tcPr>
            <w:tcW w:w="4669" w:type="dxa"/>
          </w:tcPr>
          <w:p w14:paraId="50A3C6D5" w14:textId="5561AC14" w:rsidR="00A839D4" w:rsidRPr="008B43EA" w:rsidRDefault="00A839D4" w:rsidP="00A839D4">
            <w:pPr>
              <w:pStyle w:val="BodyText"/>
              <w:jc w:val="right"/>
              <w:rPr>
                <w:rFonts w:asciiTheme="minorHAnsi" w:hAnsiTheme="minorHAnsi" w:cstheme="minorHAnsi"/>
              </w:rPr>
            </w:pPr>
            <w:proofErr w:type="spellStart"/>
            <w:r w:rsidRPr="008B43EA">
              <w:rPr>
                <w:rFonts w:asciiTheme="minorHAnsi" w:hAnsiTheme="minorHAnsi" w:cstheme="minorHAnsi"/>
                <w:spacing w:val="1"/>
                <w:w w:val="105"/>
                <w:sz w:val="19"/>
              </w:rPr>
              <w:t>Wythenshawe</w:t>
            </w:r>
            <w:proofErr w:type="spellEnd"/>
          </w:p>
        </w:tc>
      </w:tr>
      <w:tr w:rsidR="00A839D4" w:rsidRPr="008B43EA" w14:paraId="00E7EB84" w14:textId="77777777" w:rsidTr="00A839D4">
        <w:trPr>
          <w:trHeight w:val="285"/>
        </w:trPr>
        <w:tc>
          <w:tcPr>
            <w:tcW w:w="4561" w:type="dxa"/>
          </w:tcPr>
          <w:p w14:paraId="143B72EE" w14:textId="77777777" w:rsidR="00A839D4" w:rsidRPr="008B43EA" w:rsidRDefault="00A839D4">
            <w:pPr>
              <w:pStyle w:val="BodyText"/>
              <w:rPr>
                <w:rFonts w:asciiTheme="minorHAnsi" w:hAnsiTheme="minorHAnsi" w:cstheme="minorHAnsi"/>
              </w:rPr>
            </w:pPr>
          </w:p>
        </w:tc>
        <w:tc>
          <w:tcPr>
            <w:tcW w:w="4669" w:type="dxa"/>
          </w:tcPr>
          <w:p w14:paraId="47B4DF50" w14:textId="620593BD" w:rsidR="00A839D4" w:rsidRPr="008B43EA" w:rsidRDefault="00A839D4" w:rsidP="00A839D4">
            <w:pPr>
              <w:spacing w:line="210" w:lineRule="exact"/>
              <w:ind w:left="153"/>
              <w:jc w:val="right"/>
              <w:rPr>
                <w:rFonts w:asciiTheme="minorHAnsi" w:hAnsiTheme="minorHAnsi" w:cstheme="minorHAnsi"/>
                <w:spacing w:val="98"/>
                <w:sz w:val="19"/>
              </w:rPr>
            </w:pPr>
            <w:r w:rsidRPr="008B43EA">
              <w:rPr>
                <w:rFonts w:asciiTheme="minorHAnsi" w:hAnsiTheme="minorHAnsi" w:cstheme="minorHAnsi"/>
                <w:sz w:val="19"/>
              </w:rPr>
              <w:t>Manchester M23 9DS</w:t>
            </w:r>
          </w:p>
        </w:tc>
      </w:tr>
      <w:tr w:rsidR="00A839D4" w:rsidRPr="008B43EA" w14:paraId="7EBCBB16" w14:textId="77777777" w:rsidTr="00A839D4">
        <w:trPr>
          <w:trHeight w:val="270"/>
        </w:trPr>
        <w:tc>
          <w:tcPr>
            <w:tcW w:w="4561" w:type="dxa"/>
          </w:tcPr>
          <w:p w14:paraId="383B0246" w14:textId="34294607" w:rsidR="00A839D4" w:rsidRPr="00EA0015" w:rsidRDefault="00467A20" w:rsidP="00A839D4">
            <w:pPr>
              <w:rPr>
                <w:rFonts w:asciiTheme="minorHAnsi" w:hAnsiTheme="minorHAnsi"/>
                <w:sz w:val="19"/>
              </w:rPr>
            </w:pPr>
            <w:r>
              <w:rPr>
                <w:rFonts w:asciiTheme="minorHAnsi" w:hAnsiTheme="minorHAnsi" w:cstheme="minorHAnsi"/>
                <w:w w:val="105"/>
                <w:sz w:val="19"/>
              </w:rPr>
              <w:t>4</w:t>
            </w:r>
            <w:r w:rsidR="00FE68DB">
              <w:rPr>
                <w:rFonts w:asciiTheme="minorHAnsi" w:hAnsiTheme="minorHAnsi" w:cstheme="minorHAnsi"/>
                <w:w w:val="105"/>
                <w:sz w:val="19"/>
              </w:rPr>
              <w:t xml:space="preserve"> November</w:t>
            </w:r>
            <w:r w:rsidR="00A839D4" w:rsidRPr="00EA0015">
              <w:rPr>
                <w:rFonts w:asciiTheme="minorHAnsi" w:hAnsiTheme="minorHAnsi"/>
                <w:w w:val="105"/>
                <w:sz w:val="19"/>
              </w:rPr>
              <w:t xml:space="preserve"> 2022</w:t>
            </w:r>
          </w:p>
          <w:p w14:paraId="1D18D494" w14:textId="77777777" w:rsidR="00A839D4" w:rsidRPr="008B43EA" w:rsidRDefault="00A839D4">
            <w:pPr>
              <w:pStyle w:val="BodyText"/>
              <w:rPr>
                <w:rFonts w:asciiTheme="minorHAnsi" w:hAnsiTheme="minorHAnsi" w:cstheme="minorHAnsi"/>
              </w:rPr>
            </w:pPr>
          </w:p>
        </w:tc>
        <w:tc>
          <w:tcPr>
            <w:tcW w:w="4669" w:type="dxa"/>
          </w:tcPr>
          <w:p w14:paraId="5C9FEFBB" w14:textId="77777777" w:rsidR="00A839D4" w:rsidRPr="008B43EA" w:rsidRDefault="00A839D4" w:rsidP="00A839D4">
            <w:pPr>
              <w:spacing w:line="210" w:lineRule="exact"/>
              <w:ind w:left="153"/>
              <w:jc w:val="right"/>
              <w:rPr>
                <w:rFonts w:asciiTheme="minorHAnsi" w:hAnsiTheme="minorHAnsi" w:cstheme="minorHAnsi"/>
                <w:sz w:val="19"/>
              </w:rPr>
            </w:pPr>
          </w:p>
        </w:tc>
      </w:tr>
    </w:tbl>
    <w:p w14:paraId="67285F28" w14:textId="2E70561B" w:rsidR="00C27AC6" w:rsidRPr="00C30DF8" w:rsidRDefault="00C27AC6" w:rsidP="00C27AC6">
      <w:pPr>
        <w:spacing w:line="261" w:lineRule="auto"/>
        <w:ind w:left="119" w:right="435" w:hanging="3"/>
        <w:jc w:val="both"/>
        <w:rPr>
          <w:rFonts w:asciiTheme="minorHAnsi" w:hAnsiTheme="minorHAnsi" w:cstheme="minorHAnsi"/>
          <w:bCs/>
          <w:i/>
          <w:w w:val="105"/>
          <w:sz w:val="19"/>
        </w:rPr>
      </w:pPr>
      <w:proofErr w:type="spellStart"/>
      <w:r w:rsidRPr="00C30DF8">
        <w:rPr>
          <w:rFonts w:asciiTheme="minorHAnsi" w:hAnsiTheme="minorHAnsi" w:cstheme="minorHAnsi"/>
          <w:bCs/>
          <w:i/>
          <w:w w:val="105"/>
          <w:sz w:val="19"/>
        </w:rPr>
        <w:t>Capitalised</w:t>
      </w:r>
      <w:proofErr w:type="spellEnd"/>
      <w:r w:rsidRPr="00C30DF8">
        <w:rPr>
          <w:rFonts w:asciiTheme="minorHAnsi" w:hAnsiTheme="minorHAnsi" w:cstheme="minorHAnsi"/>
          <w:bCs/>
          <w:i/>
          <w:w w:val="105"/>
          <w:sz w:val="19"/>
        </w:rPr>
        <w:t xml:space="preserve"> terms and expressions contained in this notice shall have the meanings given to them in the circular to </w:t>
      </w:r>
      <w:r w:rsidRPr="0036475B">
        <w:rPr>
          <w:rFonts w:asciiTheme="minorHAnsi" w:hAnsiTheme="minorHAnsi" w:cstheme="minorHAnsi"/>
          <w:bCs/>
          <w:i/>
          <w:w w:val="105"/>
          <w:sz w:val="19"/>
        </w:rPr>
        <w:t xml:space="preserve">the Company’s shareholders published on </w:t>
      </w:r>
      <w:r w:rsidR="00467A20">
        <w:rPr>
          <w:rFonts w:asciiTheme="minorHAnsi" w:hAnsiTheme="minorHAnsi" w:cstheme="minorHAnsi"/>
          <w:bCs/>
          <w:i/>
          <w:w w:val="105"/>
          <w:sz w:val="19"/>
        </w:rPr>
        <w:t>4</w:t>
      </w:r>
      <w:r w:rsidRPr="0036475B">
        <w:rPr>
          <w:rFonts w:asciiTheme="minorHAnsi" w:hAnsiTheme="minorHAnsi" w:cstheme="minorHAnsi"/>
          <w:bCs/>
          <w:i/>
          <w:w w:val="105"/>
          <w:sz w:val="19"/>
        </w:rPr>
        <w:t xml:space="preserve"> </w:t>
      </w:r>
      <w:r>
        <w:rPr>
          <w:rFonts w:asciiTheme="minorHAnsi" w:hAnsiTheme="minorHAnsi" w:cstheme="minorHAnsi"/>
          <w:bCs/>
          <w:i/>
          <w:w w:val="105"/>
          <w:sz w:val="19"/>
        </w:rPr>
        <w:t>November</w:t>
      </w:r>
      <w:r w:rsidRPr="0036475B">
        <w:rPr>
          <w:rFonts w:asciiTheme="minorHAnsi" w:hAnsiTheme="minorHAnsi" w:cstheme="minorHAnsi"/>
          <w:bCs/>
          <w:i/>
          <w:w w:val="105"/>
          <w:sz w:val="19"/>
        </w:rPr>
        <w:t xml:space="preserve"> 2022 (the “Circular”</w:t>
      </w:r>
      <w:proofErr w:type="gramStart"/>
      <w:r w:rsidRPr="0036475B">
        <w:rPr>
          <w:rFonts w:asciiTheme="minorHAnsi" w:hAnsiTheme="minorHAnsi" w:cstheme="minorHAnsi"/>
          <w:bCs/>
          <w:i/>
          <w:w w:val="105"/>
          <w:sz w:val="19"/>
        </w:rPr>
        <w:t>), unless</w:t>
      </w:r>
      <w:proofErr w:type="gramEnd"/>
      <w:r w:rsidRPr="0036475B">
        <w:rPr>
          <w:rFonts w:asciiTheme="minorHAnsi" w:hAnsiTheme="minorHAnsi" w:cstheme="minorHAnsi"/>
          <w:bCs/>
          <w:i/>
          <w:w w:val="105"/>
          <w:sz w:val="19"/>
        </w:rPr>
        <w:t xml:space="preserve"> the context requires</w:t>
      </w:r>
      <w:r w:rsidRPr="00C30DF8">
        <w:rPr>
          <w:rFonts w:asciiTheme="minorHAnsi" w:hAnsiTheme="minorHAnsi" w:cstheme="minorHAnsi"/>
          <w:bCs/>
          <w:i/>
          <w:w w:val="105"/>
          <w:sz w:val="19"/>
        </w:rPr>
        <w:t xml:space="preserve"> otherwise.</w:t>
      </w:r>
    </w:p>
    <w:p w14:paraId="3408AC9E" w14:textId="0E64CEAA" w:rsidR="00026442" w:rsidRDefault="00026442">
      <w:pPr>
        <w:pStyle w:val="BodyText"/>
        <w:rPr>
          <w:rFonts w:asciiTheme="minorHAnsi" w:hAnsiTheme="minorHAnsi" w:cstheme="minorHAnsi"/>
        </w:rPr>
      </w:pPr>
    </w:p>
    <w:p w14:paraId="4C59130B" w14:textId="103C6B2F" w:rsidR="005C512B" w:rsidRDefault="005C512B">
      <w:pPr>
        <w:pStyle w:val="BodyText"/>
        <w:rPr>
          <w:rFonts w:asciiTheme="minorHAnsi" w:hAnsiTheme="minorHAnsi" w:cstheme="minorHAnsi"/>
        </w:rPr>
      </w:pPr>
    </w:p>
    <w:p w14:paraId="10CB468F" w14:textId="77777777" w:rsidR="005C512B" w:rsidRPr="00CE757E" w:rsidRDefault="005C512B" w:rsidP="005C512B">
      <w:pPr>
        <w:widowControl/>
        <w:adjustRightInd w:val="0"/>
        <w:rPr>
          <w:rFonts w:asciiTheme="minorHAnsi" w:eastAsiaTheme="minorHAnsi" w:hAnsiTheme="minorHAnsi"/>
          <w:b/>
          <w:sz w:val="20"/>
          <w:szCs w:val="20"/>
          <w:lang w:val="en-GB"/>
        </w:rPr>
      </w:pPr>
      <w:r w:rsidRPr="00CE757E">
        <w:rPr>
          <w:rFonts w:asciiTheme="minorHAnsi" w:eastAsiaTheme="minorHAnsi" w:hAnsiTheme="minorHAnsi"/>
          <w:b/>
          <w:sz w:val="20"/>
          <w:szCs w:val="20"/>
          <w:lang w:val="en-GB"/>
        </w:rPr>
        <w:t>Notes:</w:t>
      </w:r>
    </w:p>
    <w:p w14:paraId="615E999D" w14:textId="77777777" w:rsidR="005C512B" w:rsidRPr="00CE757E" w:rsidRDefault="005C512B" w:rsidP="005C512B">
      <w:pPr>
        <w:widowControl/>
        <w:adjustRightInd w:val="0"/>
        <w:rPr>
          <w:rFonts w:asciiTheme="minorHAnsi" w:eastAsiaTheme="minorHAnsi" w:hAnsiTheme="minorHAnsi"/>
          <w:sz w:val="20"/>
          <w:szCs w:val="20"/>
          <w:lang w:val="en-GB"/>
        </w:rPr>
      </w:pPr>
    </w:p>
    <w:p w14:paraId="053808AF" w14:textId="5A129A0E"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A member entitled to attend and vote at the General Meeting convened by the above Notice of General Meeting is entitled to appoint a proxy or proxies to exercise all or any of the rights of the member to attend and speak and vote on his behalf. A proxy need not be a member of the Company. A member may appoint more than one proxy in relation to the General Meeting, provided that each proxy is appointed to exercise the rights attached to a different share or shares held by that member. Details of how to appoint the Chairman of the Meeting or another person as your proxy using the Form of Proxy are set out in the notes to the Form of Proxy enclosed with this Notice of General Meeting. </w:t>
      </w:r>
    </w:p>
    <w:p w14:paraId="51B1E396" w14:textId="77777777" w:rsidR="005C512B" w:rsidRPr="005C512B" w:rsidRDefault="005C512B" w:rsidP="005C512B">
      <w:pPr>
        <w:widowControl/>
        <w:adjustRightInd w:val="0"/>
        <w:jc w:val="both"/>
        <w:rPr>
          <w:rFonts w:asciiTheme="minorHAnsi" w:eastAsiaTheme="minorHAnsi" w:hAnsiTheme="minorHAnsi" w:cs="Verdana"/>
          <w:sz w:val="18"/>
          <w:szCs w:val="18"/>
          <w:lang w:val="en-GB"/>
        </w:rPr>
      </w:pPr>
    </w:p>
    <w:p w14:paraId="3074CC4E" w14:textId="15C33564"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A vote withheld is not a vote in law, which means that the vote will not be counted in the calculation of votes for or against the resolution. If no voting indication is given, your proxy will vote or abstain from voting at his or her discretion. If a voting indication is given, your proxy will be legally obliged to vote in accordance with that indication. Your proxy will vote (or abstain from voting) as he or she thinks fit in relation to any other matter which is put before the General Meeting.  </w:t>
      </w:r>
    </w:p>
    <w:p w14:paraId="0BCEABDF"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12A45432" w14:textId="238CD40C"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To appoint a proxy or proxies you may:</w:t>
      </w:r>
    </w:p>
    <w:p w14:paraId="453EAEE5"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10C871E4" w14:textId="26A4224D" w:rsidR="005C512B" w:rsidRPr="0036475B" w:rsidRDefault="005C512B" w:rsidP="005C512B">
      <w:pPr>
        <w:pStyle w:val="ListParagraph"/>
        <w:widowControl/>
        <w:numPr>
          <w:ilvl w:val="1"/>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use the Form of Proxy enclosed with this Notice of General Meeting. To be valid, the Form of Proxy, together with the power of attorney or other authority (if any) under which it is signed or a certified copy of the same, must be received by post or (during normal business hours only) by hand at Share Registrars Limited, </w:t>
      </w:r>
      <w:r w:rsidR="00244C3C">
        <w:rPr>
          <w:rFonts w:asciiTheme="minorHAnsi" w:eastAsiaTheme="minorHAnsi" w:hAnsiTheme="minorHAnsi"/>
          <w:sz w:val="18"/>
          <w:szCs w:val="18"/>
          <w:lang w:val="en-GB"/>
        </w:rPr>
        <w:t>3 The</w:t>
      </w:r>
      <w:r w:rsidR="00C87181">
        <w:rPr>
          <w:rFonts w:asciiTheme="minorHAnsi" w:eastAsiaTheme="minorHAnsi" w:hAnsiTheme="minorHAnsi"/>
          <w:sz w:val="18"/>
          <w:szCs w:val="18"/>
          <w:lang w:val="en-GB"/>
        </w:rPr>
        <w:t xml:space="preserve"> Millennium Centre, </w:t>
      </w:r>
      <w:r w:rsidR="00C87181" w:rsidRPr="0036475B">
        <w:rPr>
          <w:rFonts w:asciiTheme="minorHAnsi" w:eastAsiaTheme="minorHAnsi" w:hAnsiTheme="minorHAnsi"/>
          <w:sz w:val="18"/>
          <w:szCs w:val="18"/>
          <w:lang w:val="en-GB"/>
        </w:rPr>
        <w:t>Crosby Way</w:t>
      </w:r>
      <w:r w:rsidRPr="0036475B">
        <w:rPr>
          <w:rFonts w:asciiTheme="minorHAnsi" w:eastAsiaTheme="minorHAnsi" w:hAnsiTheme="minorHAnsi"/>
          <w:sz w:val="18"/>
          <w:szCs w:val="18"/>
          <w:lang w:val="en-GB"/>
        </w:rPr>
        <w:t>, Farnham, Surrey, GU9 7</w:t>
      </w:r>
      <w:r w:rsidR="00C87181" w:rsidRPr="0036475B">
        <w:rPr>
          <w:rFonts w:asciiTheme="minorHAnsi" w:eastAsiaTheme="minorHAnsi" w:hAnsiTheme="minorHAnsi"/>
          <w:sz w:val="18"/>
          <w:szCs w:val="18"/>
          <w:lang w:val="en-GB"/>
        </w:rPr>
        <w:t>XX</w:t>
      </w:r>
      <w:r w:rsidRPr="0036475B">
        <w:rPr>
          <w:rFonts w:asciiTheme="minorHAnsi" w:eastAsiaTheme="minorHAnsi" w:hAnsiTheme="minorHAnsi"/>
          <w:sz w:val="18"/>
          <w:szCs w:val="18"/>
          <w:lang w:val="en-GB"/>
        </w:rPr>
        <w:t xml:space="preserve">, in each case no later than </w:t>
      </w:r>
      <w:r w:rsidR="00FE68DB">
        <w:rPr>
          <w:rFonts w:asciiTheme="minorHAnsi" w:eastAsiaTheme="minorHAnsi" w:hAnsiTheme="minorHAnsi"/>
          <w:sz w:val="18"/>
          <w:szCs w:val="18"/>
          <w:lang w:val="en-GB"/>
        </w:rPr>
        <w:t>12.00 noon</w:t>
      </w:r>
      <w:r w:rsidRPr="0036475B">
        <w:rPr>
          <w:rFonts w:asciiTheme="minorHAnsi" w:eastAsiaTheme="minorHAnsi" w:hAnsiTheme="minorHAnsi"/>
          <w:sz w:val="18"/>
          <w:szCs w:val="18"/>
          <w:lang w:val="en-GB"/>
        </w:rPr>
        <w:t xml:space="preserve"> on </w:t>
      </w:r>
      <w:r w:rsidR="00FE68DB">
        <w:rPr>
          <w:rFonts w:asciiTheme="minorHAnsi" w:eastAsiaTheme="minorHAnsi" w:hAnsiTheme="minorHAnsi"/>
          <w:sz w:val="18"/>
          <w:szCs w:val="18"/>
          <w:lang w:val="en-GB"/>
        </w:rPr>
        <w:t>28 November</w:t>
      </w:r>
      <w:r w:rsidR="00C87181" w:rsidRPr="00EA0015">
        <w:rPr>
          <w:rFonts w:asciiTheme="minorHAnsi" w:hAnsiTheme="minorHAnsi"/>
          <w:sz w:val="18"/>
          <w:lang w:val="en-GB"/>
        </w:rPr>
        <w:t xml:space="preserve"> </w:t>
      </w:r>
      <w:r w:rsidRPr="00EA0015">
        <w:rPr>
          <w:rFonts w:asciiTheme="minorHAnsi" w:hAnsiTheme="minorHAnsi"/>
          <w:sz w:val="18"/>
          <w:lang w:val="en-GB"/>
        </w:rPr>
        <w:t>202</w:t>
      </w:r>
      <w:r w:rsidR="00C87181" w:rsidRPr="00EA0015">
        <w:rPr>
          <w:rFonts w:asciiTheme="minorHAnsi" w:hAnsiTheme="minorHAnsi"/>
          <w:sz w:val="18"/>
          <w:lang w:val="en-GB"/>
        </w:rPr>
        <w:t>2</w:t>
      </w:r>
      <w:r w:rsidRPr="0036475B">
        <w:rPr>
          <w:rFonts w:asciiTheme="minorHAnsi" w:eastAsiaTheme="minorHAnsi" w:hAnsiTheme="minorHAnsi"/>
          <w:sz w:val="18"/>
          <w:szCs w:val="18"/>
          <w:lang w:val="en-GB"/>
        </w:rPr>
        <w:t xml:space="preserve"> (or, in the case of an adjournment of the General Meeting, not later than 48 hours before the time fixed for the holding of the adjourned meeting); or </w:t>
      </w:r>
    </w:p>
    <w:p w14:paraId="74C6047A" w14:textId="77777777" w:rsidR="005C512B" w:rsidRPr="0036475B" w:rsidRDefault="005C512B" w:rsidP="005C512B">
      <w:pPr>
        <w:widowControl/>
        <w:adjustRightInd w:val="0"/>
        <w:jc w:val="both"/>
        <w:rPr>
          <w:rFonts w:asciiTheme="minorHAnsi" w:eastAsiaTheme="minorHAnsi" w:hAnsiTheme="minorHAnsi"/>
          <w:sz w:val="18"/>
          <w:szCs w:val="18"/>
          <w:lang w:val="en-GB"/>
        </w:rPr>
      </w:pPr>
    </w:p>
    <w:p w14:paraId="53FEC9E3" w14:textId="4B21EF8F" w:rsidR="00B77B1F" w:rsidRDefault="00240E68" w:rsidP="00B149F1">
      <w:pPr>
        <w:pStyle w:val="ListParagraph"/>
        <w:widowControl/>
        <w:numPr>
          <w:ilvl w:val="1"/>
          <w:numId w:val="6"/>
        </w:numPr>
        <w:adjustRightInd w:val="0"/>
        <w:jc w:val="both"/>
        <w:rPr>
          <w:rFonts w:asciiTheme="minorHAnsi" w:eastAsiaTheme="minorHAnsi" w:hAnsiTheme="minorHAnsi"/>
          <w:sz w:val="18"/>
          <w:szCs w:val="18"/>
          <w:lang w:val="en-GB"/>
        </w:rPr>
      </w:pPr>
      <w:r>
        <w:rPr>
          <w:rFonts w:asciiTheme="minorHAnsi" w:eastAsiaTheme="minorHAnsi" w:hAnsiTheme="minorHAnsi"/>
          <w:sz w:val="18"/>
          <w:szCs w:val="18"/>
          <w:lang w:val="en-GB"/>
        </w:rPr>
        <w:t xml:space="preserve">submit your proxy electronically by </w:t>
      </w:r>
      <w:r w:rsidR="00B77B1F" w:rsidRPr="00B77B1F">
        <w:rPr>
          <w:rFonts w:asciiTheme="minorHAnsi" w:eastAsiaTheme="minorHAnsi" w:hAnsiTheme="minorHAnsi"/>
          <w:sz w:val="18"/>
          <w:szCs w:val="18"/>
          <w:lang w:val="en-GB"/>
        </w:rPr>
        <w:t>log</w:t>
      </w:r>
      <w:r>
        <w:rPr>
          <w:rFonts w:asciiTheme="minorHAnsi" w:eastAsiaTheme="minorHAnsi" w:hAnsiTheme="minorHAnsi"/>
          <w:sz w:val="18"/>
          <w:szCs w:val="18"/>
          <w:lang w:val="en-GB"/>
        </w:rPr>
        <w:t>ging</w:t>
      </w:r>
      <w:r w:rsidR="00B77B1F" w:rsidRPr="00B77B1F">
        <w:rPr>
          <w:rFonts w:asciiTheme="minorHAnsi" w:eastAsiaTheme="minorHAnsi" w:hAnsiTheme="minorHAnsi"/>
          <w:sz w:val="18"/>
          <w:szCs w:val="18"/>
          <w:lang w:val="en-GB"/>
        </w:rPr>
        <w:t xml:space="preserve"> on to www.shareregistrars.uk.com, clicking on the “Proxy Vote” button and then following the on-screen instructions</w:t>
      </w:r>
      <w:r w:rsidRPr="00240E68">
        <w:t xml:space="preserve"> </w:t>
      </w:r>
      <w:proofErr w:type="gramStart"/>
      <w:r w:rsidRPr="00240E68">
        <w:rPr>
          <w:rFonts w:asciiTheme="minorHAnsi" w:eastAsiaTheme="minorHAnsi" w:hAnsiTheme="minorHAnsi"/>
          <w:sz w:val="18"/>
          <w:szCs w:val="18"/>
          <w:lang w:val="en-GB"/>
        </w:rPr>
        <w:t>so as to</w:t>
      </w:r>
      <w:proofErr w:type="gramEnd"/>
      <w:r w:rsidRPr="00240E68">
        <w:rPr>
          <w:rFonts w:asciiTheme="minorHAnsi" w:eastAsiaTheme="minorHAnsi" w:hAnsiTheme="minorHAnsi"/>
          <w:sz w:val="18"/>
          <w:szCs w:val="18"/>
          <w:lang w:val="en-GB"/>
        </w:rPr>
        <w:t xml:space="preserve"> be received by 12.00 noon on 2</w:t>
      </w:r>
      <w:r>
        <w:rPr>
          <w:rFonts w:asciiTheme="minorHAnsi" w:eastAsiaTheme="minorHAnsi" w:hAnsiTheme="minorHAnsi"/>
          <w:sz w:val="18"/>
          <w:szCs w:val="18"/>
          <w:lang w:val="en-GB"/>
        </w:rPr>
        <w:t>8 November</w:t>
      </w:r>
      <w:r w:rsidRPr="00240E68">
        <w:rPr>
          <w:rFonts w:asciiTheme="minorHAnsi" w:eastAsiaTheme="minorHAnsi" w:hAnsiTheme="minorHAnsi"/>
          <w:sz w:val="18"/>
          <w:szCs w:val="18"/>
          <w:lang w:val="en-GB"/>
        </w:rPr>
        <w:t xml:space="preserve"> 2022 (or, in the case of an adjourned meeting, not less than 48 hours prior to the time and date set for the adjourned meeting, excluding any part of a day which is not a business day)</w:t>
      </w:r>
      <w:r w:rsidR="00B77B1F" w:rsidRPr="00B77B1F">
        <w:rPr>
          <w:rFonts w:asciiTheme="minorHAnsi" w:eastAsiaTheme="minorHAnsi" w:hAnsiTheme="minorHAnsi"/>
          <w:sz w:val="18"/>
          <w:szCs w:val="18"/>
          <w:lang w:val="en-GB"/>
        </w:rPr>
        <w:t>;</w:t>
      </w:r>
      <w:r w:rsidR="00B149F1">
        <w:rPr>
          <w:rFonts w:asciiTheme="minorHAnsi" w:eastAsiaTheme="minorHAnsi" w:hAnsiTheme="minorHAnsi"/>
          <w:sz w:val="18"/>
          <w:szCs w:val="18"/>
          <w:lang w:val="en-GB"/>
        </w:rPr>
        <w:t xml:space="preserve"> or</w:t>
      </w:r>
    </w:p>
    <w:p w14:paraId="34DAF803" w14:textId="77777777" w:rsidR="00240E68" w:rsidRPr="00867418" w:rsidRDefault="00240E68" w:rsidP="00867418">
      <w:pPr>
        <w:pStyle w:val="ListParagraph"/>
        <w:rPr>
          <w:rFonts w:asciiTheme="minorHAnsi" w:eastAsiaTheme="minorHAnsi" w:hAnsiTheme="minorHAnsi"/>
          <w:sz w:val="18"/>
          <w:szCs w:val="18"/>
          <w:lang w:val="en-GB"/>
        </w:rPr>
      </w:pPr>
    </w:p>
    <w:p w14:paraId="1BF65683" w14:textId="2F381064" w:rsidR="00B149F1" w:rsidRDefault="00B77B1F" w:rsidP="00B149F1">
      <w:pPr>
        <w:pStyle w:val="ListParagraph"/>
        <w:widowControl/>
        <w:numPr>
          <w:ilvl w:val="1"/>
          <w:numId w:val="6"/>
        </w:numPr>
        <w:adjustRightInd w:val="0"/>
        <w:jc w:val="both"/>
        <w:rPr>
          <w:rFonts w:asciiTheme="minorHAnsi" w:eastAsiaTheme="minorHAnsi" w:hAnsiTheme="minorHAnsi"/>
          <w:sz w:val="18"/>
          <w:szCs w:val="18"/>
          <w:lang w:val="en-GB"/>
        </w:rPr>
      </w:pPr>
      <w:r w:rsidRPr="00B77B1F">
        <w:rPr>
          <w:rFonts w:asciiTheme="minorHAnsi" w:eastAsiaTheme="minorHAnsi" w:hAnsiTheme="minorHAnsi"/>
          <w:sz w:val="18"/>
          <w:szCs w:val="18"/>
          <w:lang w:val="en-GB"/>
        </w:rPr>
        <w:t>in the case of CREST members, by utilising the CREST electronic proxy appointment service in accordance with the procedures set out in note 9 below</w:t>
      </w:r>
      <w:r w:rsidR="00B149F1">
        <w:rPr>
          <w:rFonts w:asciiTheme="minorHAnsi" w:eastAsiaTheme="minorHAnsi" w:hAnsiTheme="minorHAnsi"/>
          <w:sz w:val="18"/>
          <w:szCs w:val="18"/>
          <w:lang w:val="en-GB"/>
        </w:rPr>
        <w:t>.</w:t>
      </w:r>
    </w:p>
    <w:p w14:paraId="62BB1CE0" w14:textId="77777777" w:rsidR="00B149F1" w:rsidRDefault="00B149F1" w:rsidP="00867418">
      <w:pPr>
        <w:pStyle w:val="ListParagraph"/>
        <w:widowControl/>
        <w:adjustRightInd w:val="0"/>
        <w:ind w:left="1080" w:firstLine="0"/>
        <w:jc w:val="both"/>
        <w:rPr>
          <w:rFonts w:asciiTheme="minorHAnsi" w:eastAsiaTheme="minorHAnsi" w:hAnsiTheme="minorHAnsi"/>
          <w:sz w:val="18"/>
          <w:szCs w:val="18"/>
          <w:lang w:val="en-GB"/>
        </w:rPr>
      </w:pPr>
    </w:p>
    <w:p w14:paraId="0981CEF3" w14:textId="229724CD"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A Form of Proxy which may be used to make such an appointment and give proxy instructions accompanies this Notice of Meeting. If you do not have a Form of Proxy and believe that you should have one, or if you require additional forms, please </w:t>
      </w:r>
      <w:r w:rsidRPr="005C512B">
        <w:rPr>
          <w:rFonts w:asciiTheme="minorHAnsi" w:eastAsiaTheme="minorHAnsi" w:hAnsiTheme="minorHAnsi"/>
          <w:sz w:val="18"/>
          <w:szCs w:val="18"/>
          <w:lang w:val="en-GB"/>
        </w:rPr>
        <w:lastRenderedPageBreak/>
        <w:t xml:space="preserve">contact Share Registrars Limited on +44 (0) 1252 821390 (lines are open 9.00 a.m. to 5.30 p.m. (UK time) Monday to Friday). Should you wish to appoint more than one proxy, please photocopy the form indicating on each copy the name of the Chairman as proxy you wish to appoint, the number of Ordinary Shares in respect of which the proxy is appointed and the way in which you wish them to vote on the resolutions that are proposed. You should send all pages to Share Registrars Limited, </w:t>
      </w:r>
      <w:r w:rsidR="00467A20">
        <w:rPr>
          <w:rFonts w:asciiTheme="minorHAnsi" w:eastAsiaTheme="minorHAnsi" w:hAnsiTheme="minorHAnsi"/>
          <w:sz w:val="18"/>
          <w:szCs w:val="18"/>
          <w:lang w:val="en-GB"/>
        </w:rPr>
        <w:t>3 The</w:t>
      </w:r>
      <w:r w:rsidR="00C87181">
        <w:rPr>
          <w:rFonts w:asciiTheme="minorHAnsi" w:eastAsiaTheme="minorHAnsi" w:hAnsiTheme="minorHAnsi"/>
          <w:sz w:val="18"/>
          <w:szCs w:val="18"/>
          <w:lang w:val="en-GB"/>
        </w:rPr>
        <w:t xml:space="preserve"> Millennium Centre, Crosby Way</w:t>
      </w:r>
      <w:r w:rsidR="00C87181" w:rsidRPr="005C512B">
        <w:rPr>
          <w:rFonts w:asciiTheme="minorHAnsi" w:eastAsiaTheme="minorHAnsi" w:hAnsiTheme="minorHAnsi"/>
          <w:sz w:val="18"/>
          <w:szCs w:val="18"/>
          <w:lang w:val="en-GB"/>
        </w:rPr>
        <w:t>, Farnham, Surrey, GU9 7</w:t>
      </w:r>
      <w:r w:rsidR="00C87181">
        <w:rPr>
          <w:rFonts w:asciiTheme="minorHAnsi" w:eastAsiaTheme="minorHAnsi" w:hAnsiTheme="minorHAnsi"/>
          <w:sz w:val="18"/>
          <w:szCs w:val="18"/>
          <w:lang w:val="en-GB"/>
        </w:rPr>
        <w:t>XX</w:t>
      </w:r>
      <w:r w:rsidRPr="005C512B">
        <w:rPr>
          <w:rFonts w:asciiTheme="minorHAnsi" w:eastAsiaTheme="minorHAnsi" w:hAnsiTheme="minorHAnsi"/>
          <w:sz w:val="18"/>
          <w:szCs w:val="18"/>
          <w:lang w:val="en-GB"/>
        </w:rPr>
        <w:t>.</w:t>
      </w:r>
    </w:p>
    <w:p w14:paraId="53ECFF97"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4616305A" w14:textId="6F1B088A"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If you submit more than one valid proxy appointment in respect of the same share or shares, the appointment received last before the latest time for the receipt of proxies will take precedence.  </w:t>
      </w:r>
    </w:p>
    <w:p w14:paraId="5C49C722"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15694669" w14:textId="731A7F71"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If you are a person who has been nominated under section 146 of the Companies Act 2006 to enjoy information rights (a “</w:t>
      </w:r>
      <w:r w:rsidRPr="005C512B">
        <w:rPr>
          <w:rFonts w:asciiTheme="minorHAnsi" w:eastAsiaTheme="minorHAnsi" w:hAnsiTheme="minorHAnsi"/>
          <w:b/>
          <w:bCs/>
          <w:sz w:val="18"/>
          <w:szCs w:val="18"/>
          <w:lang w:val="en-GB"/>
        </w:rPr>
        <w:t>Nominated Person</w:t>
      </w:r>
      <w:r w:rsidRPr="005C512B">
        <w:rPr>
          <w:rFonts w:asciiTheme="minorHAnsi" w:eastAsiaTheme="minorHAnsi" w:hAnsiTheme="minorHAnsi"/>
          <w:sz w:val="18"/>
          <w:szCs w:val="18"/>
          <w:lang w:val="en-GB"/>
        </w:rPr>
        <w:t xml:space="preserve">”) you may, under an agreement between you and the member of the Company who has nominated you, have a right to be appointed (or have someone else appointed) as a proxy for the Meeting. If you do not have such a proxy appointment right, or you do but do not wish to exercise it, you may have a right to give instructions to the member who has appointed you as to the exercise of voting rights. Nominated Persons are advised to contact the member who nominated them for further information on this.  </w:t>
      </w:r>
    </w:p>
    <w:p w14:paraId="02BEE292"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7006A5E5" w14:textId="797EB423"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If you are a Nominated Person, the statements of the rights of members in relation to the appointment of proxies in notes 1 to 6 above do not apply. The rights described in these notes can only be exercised by registered members of the Company.</w:t>
      </w:r>
    </w:p>
    <w:p w14:paraId="4A173E80"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78C58C17" w14:textId="0EAC0FE5" w:rsidR="005C512B" w:rsidRPr="005C512B" w:rsidRDefault="005C512B" w:rsidP="005C512B">
      <w:pPr>
        <w:pStyle w:val="ListParagraph"/>
        <w:widowControl/>
        <w:numPr>
          <w:ilvl w:val="0"/>
          <w:numId w:val="6"/>
        </w:numPr>
        <w:adjustRightInd w:val="0"/>
        <w:jc w:val="both"/>
        <w:rPr>
          <w:rFonts w:asciiTheme="minorHAnsi" w:eastAsiaTheme="minorHAnsi" w:hAnsiTheme="minorHAnsi"/>
          <w:color w:val="000000"/>
          <w:sz w:val="18"/>
          <w:szCs w:val="18"/>
          <w:lang w:val="en-GB"/>
        </w:rPr>
      </w:pPr>
      <w:r w:rsidRPr="005C512B">
        <w:rPr>
          <w:rFonts w:asciiTheme="minorHAnsi" w:eastAsiaTheme="minorHAnsi" w:hAnsiTheme="minorHAnsi"/>
          <w:color w:val="000000"/>
          <w:sz w:val="18"/>
          <w:szCs w:val="18"/>
          <w:lang w:val="en-GB"/>
        </w:rPr>
        <w:t xml:space="preserve">CREST members who wish to appoint a proxy or proxies by using the CREST electronic proxy appointment service may do so for the General Meeting and any adjournment(s) thereof by using the procedures described in the CREST Manual (available at </w:t>
      </w:r>
      <w:r w:rsidRPr="005C512B">
        <w:rPr>
          <w:rFonts w:asciiTheme="minorHAnsi" w:hAnsiTheme="minorHAnsi"/>
          <w:b/>
          <w:sz w:val="18"/>
          <w:szCs w:val="18"/>
          <w:lang w:val="en-GB"/>
        </w:rPr>
        <w:t>www.euroclear.com/CREST</w:t>
      </w:r>
      <w:r w:rsidRPr="005C512B">
        <w:rPr>
          <w:rFonts w:asciiTheme="minorHAnsi" w:hAnsiTheme="minorHAnsi"/>
          <w:sz w:val="18"/>
          <w:szCs w:val="18"/>
          <w:lang w:val="en-GB"/>
        </w:rPr>
        <w:t xml:space="preserve">). </w:t>
      </w:r>
      <w:r w:rsidRPr="005C512B">
        <w:rPr>
          <w:rFonts w:asciiTheme="minorHAnsi" w:eastAsiaTheme="minorHAnsi" w:hAnsiTheme="minorHAnsi"/>
          <w:color w:val="000000"/>
          <w:sz w:val="18"/>
          <w:szCs w:val="18"/>
          <w:lang w:val="en-GB"/>
        </w:rPr>
        <w:t xml:space="preserve">CREST personal members or other CREST sponsored members, and those CREST members who have appointed a voting service provider(s), should refer to their CREST sponsor or voting service provider(s), who will be able to take the appropriate action on their behalf.  </w:t>
      </w:r>
    </w:p>
    <w:p w14:paraId="4D9C3528" w14:textId="77777777" w:rsidR="005C512B" w:rsidRPr="005C512B" w:rsidRDefault="005C512B" w:rsidP="005C512B">
      <w:pPr>
        <w:widowControl/>
        <w:adjustRightInd w:val="0"/>
        <w:jc w:val="both"/>
        <w:rPr>
          <w:rFonts w:asciiTheme="minorHAnsi" w:eastAsiaTheme="minorHAnsi" w:hAnsiTheme="minorHAnsi"/>
          <w:color w:val="000000"/>
          <w:sz w:val="18"/>
          <w:szCs w:val="18"/>
          <w:lang w:val="en-GB"/>
        </w:rPr>
      </w:pPr>
    </w:p>
    <w:p w14:paraId="7CB02176" w14:textId="6CF729A4" w:rsidR="005C512B" w:rsidRPr="005C512B" w:rsidRDefault="005C512B" w:rsidP="005C512B">
      <w:pPr>
        <w:pStyle w:val="ListParagraph"/>
        <w:widowControl/>
        <w:numPr>
          <w:ilvl w:val="0"/>
          <w:numId w:val="6"/>
        </w:numPr>
        <w:adjustRightInd w:val="0"/>
        <w:jc w:val="both"/>
        <w:rPr>
          <w:rFonts w:asciiTheme="minorHAnsi" w:eastAsiaTheme="minorEastAsia" w:hAnsiTheme="minorHAnsi"/>
          <w:color w:val="000000"/>
          <w:sz w:val="18"/>
          <w:szCs w:val="18"/>
          <w:lang w:val="en-GB"/>
        </w:rPr>
      </w:pPr>
      <w:proofErr w:type="gramStart"/>
      <w:r w:rsidRPr="005C512B">
        <w:rPr>
          <w:rFonts w:asciiTheme="minorHAnsi" w:eastAsiaTheme="minorEastAsia" w:hAnsiTheme="minorHAnsi"/>
          <w:color w:val="000000" w:themeColor="text1"/>
          <w:sz w:val="18"/>
          <w:szCs w:val="18"/>
          <w:lang w:val="en-GB"/>
        </w:rPr>
        <w:t>In order for</w:t>
      </w:r>
      <w:proofErr w:type="gramEnd"/>
      <w:r w:rsidRPr="005C512B">
        <w:rPr>
          <w:rFonts w:asciiTheme="minorHAnsi" w:eastAsiaTheme="minorEastAsia" w:hAnsiTheme="minorHAnsi"/>
          <w:color w:val="000000" w:themeColor="text1"/>
          <w:sz w:val="18"/>
          <w:szCs w:val="18"/>
          <w:lang w:val="en-GB"/>
        </w:rPr>
        <w:t xml:space="preserve"> a proxy appointment made by means of CREST to be valid, the appropriate CREST message (a “</w:t>
      </w:r>
      <w:r w:rsidRPr="005C512B">
        <w:rPr>
          <w:rFonts w:asciiTheme="minorHAnsi" w:eastAsiaTheme="minorEastAsia" w:hAnsiTheme="minorHAnsi"/>
          <w:b/>
          <w:bCs/>
          <w:color w:val="000000" w:themeColor="text1"/>
          <w:sz w:val="18"/>
          <w:szCs w:val="18"/>
          <w:lang w:val="en-GB"/>
        </w:rPr>
        <w:t>CREST Proxy Instruction</w:t>
      </w:r>
      <w:r w:rsidRPr="005C512B">
        <w:rPr>
          <w:rFonts w:asciiTheme="minorHAnsi" w:eastAsiaTheme="minorEastAsia" w:hAnsiTheme="minorHAnsi"/>
          <w:color w:val="000000" w:themeColor="text1"/>
          <w:sz w:val="18"/>
          <w:szCs w:val="18"/>
          <w:lang w:val="en-GB"/>
        </w:rPr>
        <w:t>”) must be properly authenticated in accordance with Euroclear UK &amp; Ireland Limited’s specifications and must contain the information required for such instructions, as described in the CREST Manual. The message, regardless of whether it constitutes the appointment of a proxy or is an amendment to the instruction given to a previously appointed proxy, must be transmitted so as to be received by the issuer’s agent (</w:t>
      </w:r>
      <w:r w:rsidRPr="0036475B">
        <w:rPr>
          <w:rFonts w:asciiTheme="minorHAnsi" w:eastAsiaTheme="minorEastAsia" w:hAnsiTheme="minorHAnsi"/>
          <w:color w:val="000000" w:themeColor="text1"/>
          <w:sz w:val="18"/>
          <w:szCs w:val="18"/>
          <w:lang w:val="en-GB"/>
        </w:rPr>
        <w:t xml:space="preserve">ID 7RA36), by </w:t>
      </w:r>
      <w:r w:rsidR="008768C3" w:rsidRPr="0036475B">
        <w:rPr>
          <w:rFonts w:asciiTheme="minorHAnsi" w:eastAsiaTheme="minorEastAsia" w:hAnsiTheme="minorHAnsi"/>
          <w:color w:val="000000" w:themeColor="text1"/>
          <w:sz w:val="18"/>
          <w:szCs w:val="18"/>
          <w:lang w:val="en-GB"/>
        </w:rPr>
        <w:t>12.00</w:t>
      </w:r>
      <w:r w:rsidRPr="0036475B">
        <w:rPr>
          <w:rFonts w:asciiTheme="minorHAnsi" w:eastAsiaTheme="minorEastAsia" w:hAnsiTheme="minorHAnsi"/>
          <w:color w:val="000000" w:themeColor="text1"/>
          <w:sz w:val="18"/>
          <w:szCs w:val="18"/>
          <w:lang w:val="en-GB"/>
        </w:rPr>
        <w:t xml:space="preserve"> noon on </w:t>
      </w:r>
      <w:r w:rsidR="00FE68DB">
        <w:rPr>
          <w:rFonts w:asciiTheme="minorHAnsi" w:eastAsiaTheme="minorHAnsi" w:hAnsiTheme="minorHAnsi"/>
          <w:sz w:val="18"/>
          <w:szCs w:val="18"/>
          <w:lang w:val="en-GB"/>
        </w:rPr>
        <w:t>28 November</w:t>
      </w:r>
      <w:r w:rsidR="00C87181" w:rsidRPr="00EA0015">
        <w:rPr>
          <w:rFonts w:asciiTheme="minorHAnsi" w:hAnsiTheme="minorHAnsi"/>
          <w:sz w:val="18"/>
          <w:lang w:val="en-GB"/>
        </w:rPr>
        <w:t xml:space="preserve"> 2022</w:t>
      </w:r>
      <w:r w:rsidR="00C87181" w:rsidRPr="0036475B">
        <w:rPr>
          <w:rFonts w:asciiTheme="minorHAnsi" w:eastAsiaTheme="minorHAnsi" w:hAnsiTheme="minorHAnsi"/>
          <w:sz w:val="18"/>
          <w:szCs w:val="18"/>
          <w:lang w:val="en-GB"/>
        </w:rPr>
        <w:t xml:space="preserve"> </w:t>
      </w:r>
      <w:r w:rsidRPr="0036475B">
        <w:rPr>
          <w:rFonts w:asciiTheme="minorHAnsi" w:eastAsiaTheme="minorEastAsia" w:hAnsiTheme="minorHAnsi"/>
          <w:color w:val="000000" w:themeColor="text1"/>
          <w:sz w:val="18"/>
          <w:szCs w:val="18"/>
          <w:lang w:val="en-GB"/>
        </w:rPr>
        <w:t>(or, in the case of an adjournment of the General Meeting, not later than 48 hours before the time fixed for the holding of</w:t>
      </w:r>
      <w:r w:rsidRPr="005C512B">
        <w:rPr>
          <w:rFonts w:asciiTheme="minorHAnsi" w:eastAsiaTheme="minorEastAsia" w:hAnsiTheme="minorHAnsi"/>
          <w:color w:val="000000" w:themeColor="text1"/>
          <w:sz w:val="18"/>
          <w:szCs w:val="18"/>
          <w:lang w:val="en-GB"/>
        </w:rPr>
        <w:t xml:space="preserve"> the adjourned meeting). For this purpose, the time of receipt will be taken to be the time (as determined by the timestamp applied to the message by the CREST Applications Host) from which the issuer’s agent is able to retrieve the message by enquiry to CREST in the manner prescribed by CREST.</w:t>
      </w:r>
    </w:p>
    <w:p w14:paraId="0C009538" w14:textId="77777777" w:rsidR="005C512B" w:rsidRPr="005C512B" w:rsidRDefault="005C512B" w:rsidP="005C512B">
      <w:pPr>
        <w:widowControl/>
        <w:adjustRightInd w:val="0"/>
        <w:jc w:val="both"/>
        <w:rPr>
          <w:rFonts w:asciiTheme="minorHAnsi" w:eastAsiaTheme="minorHAnsi" w:hAnsiTheme="minorHAnsi"/>
          <w:color w:val="000000"/>
          <w:sz w:val="18"/>
          <w:szCs w:val="18"/>
          <w:lang w:val="en-GB"/>
        </w:rPr>
      </w:pPr>
    </w:p>
    <w:p w14:paraId="0D6947CF" w14:textId="60C7642B"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color w:val="000000"/>
          <w:sz w:val="18"/>
          <w:szCs w:val="18"/>
          <w:lang w:val="en-GB"/>
        </w:rPr>
        <w:t xml:space="preserve">CREST members and, where applicable, their CREST sponsors or voting service providers should note that Euroclear UK &amp; Ireland Limited does not make available special procedures in CREST for any </w:t>
      </w:r>
      <w:proofErr w:type="gramStart"/>
      <w:r w:rsidRPr="005C512B">
        <w:rPr>
          <w:rFonts w:asciiTheme="minorHAnsi" w:eastAsiaTheme="minorHAnsi" w:hAnsiTheme="minorHAnsi"/>
          <w:color w:val="000000"/>
          <w:sz w:val="18"/>
          <w:szCs w:val="18"/>
          <w:lang w:val="en-GB"/>
        </w:rPr>
        <w:t>particular messages</w:t>
      </w:r>
      <w:proofErr w:type="gramEnd"/>
      <w:r w:rsidRPr="005C512B">
        <w:rPr>
          <w:rFonts w:asciiTheme="minorHAnsi" w:eastAsiaTheme="minorHAnsi" w:hAnsiTheme="minorHAnsi"/>
          <w:color w:val="000000"/>
          <w:sz w:val="18"/>
          <w:szCs w:val="18"/>
          <w:lang w:val="en-GB"/>
        </w:rPr>
        <w:t xml:space="preserve">. Normal system timings and limitations will therefore apply in relation to the input of CREST Proxy Instructions. It is </w:t>
      </w:r>
      <w:r w:rsidRPr="005C512B">
        <w:rPr>
          <w:rFonts w:asciiTheme="minorHAnsi" w:eastAsiaTheme="minorHAnsi" w:hAnsiTheme="minorHAnsi"/>
          <w:sz w:val="18"/>
          <w:szCs w:val="18"/>
          <w:lang w:val="en-GB"/>
        </w:rPr>
        <w:t xml:space="preserve">the responsibility of the CREST member concerned to take (or, if the CREST member is a CREST personal member or sponsored member or has appointed a voting service provider(s), to procure that his CREST sponsor or voting service provider(s) take(s)) such action as shall be necessary to ensure that a message is transmitted by means of the CREST system by any </w:t>
      </w:r>
      <w:proofErr w:type="gramStart"/>
      <w:r w:rsidRPr="005C512B">
        <w:rPr>
          <w:rFonts w:asciiTheme="minorHAnsi" w:eastAsiaTheme="minorHAnsi" w:hAnsiTheme="minorHAnsi"/>
          <w:sz w:val="18"/>
          <w:szCs w:val="18"/>
          <w:lang w:val="en-GB"/>
        </w:rPr>
        <w:t>particular time</w:t>
      </w:r>
      <w:proofErr w:type="gramEnd"/>
      <w:r w:rsidRPr="005C512B">
        <w:rPr>
          <w:rFonts w:asciiTheme="minorHAnsi" w:eastAsiaTheme="minorHAnsi" w:hAnsiTheme="minorHAnsi"/>
          <w:sz w:val="18"/>
          <w:szCs w:val="18"/>
          <w:lang w:val="en-GB"/>
        </w:rPr>
        <w:t>. In this connection, CREST members and, where applicable, their CREST sponsors or voting service providers are referred</w:t>
      </w:r>
      <w:proofErr w:type="gramStart"/>
      <w:r w:rsidRPr="005C512B">
        <w:rPr>
          <w:rFonts w:asciiTheme="minorHAnsi" w:eastAsiaTheme="minorHAnsi" w:hAnsiTheme="minorHAnsi"/>
          <w:sz w:val="18"/>
          <w:szCs w:val="18"/>
          <w:lang w:val="en-GB"/>
        </w:rPr>
        <w:t>, in particular, to</w:t>
      </w:r>
      <w:proofErr w:type="gramEnd"/>
      <w:r w:rsidRPr="005C512B">
        <w:rPr>
          <w:rFonts w:asciiTheme="minorHAnsi" w:eastAsiaTheme="minorHAnsi" w:hAnsiTheme="minorHAnsi"/>
          <w:sz w:val="18"/>
          <w:szCs w:val="18"/>
          <w:lang w:val="en-GB"/>
        </w:rPr>
        <w:t xml:space="preserve"> those sections of the CREST Manual concerning practical limitations of the CREST system and timings.</w:t>
      </w:r>
    </w:p>
    <w:p w14:paraId="1AF48819"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3215EDE4" w14:textId="47B60290"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The Company may treat as invalid a CREST Proxy Instruction in the circumstances set out in Regulation 35(5)(a) of the Uncertificated Securities Regulations 2001 (as amended).</w:t>
      </w:r>
    </w:p>
    <w:p w14:paraId="0E541042"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4A0071F1" w14:textId="5FEAA3BA"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To change your proxy instructions simply submit a new proxy appointment using the methods set out above. Note that the cut-off time for receipt of proxy appointments (see above) also applies in relation to amended instructions; any amended proxy appointment received after the relevant cut-off time will be disregarded.</w:t>
      </w:r>
    </w:p>
    <w:p w14:paraId="0E200CB6"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7E9453A4" w14:textId="032254CA"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A corporation which is a member can appoint one or more corporate representatives who may exercise, on its behalf, all its powers as a member provided that no more than one corporate representative exercises powers over the same share.  </w:t>
      </w:r>
    </w:p>
    <w:p w14:paraId="1B59BD41"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5CBE380F" w14:textId="106B7929"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Any member or his proxy attending the General Meeting has the right to ask any question at the General Meeting relating to the business of the General Meeting. The Company must cause to be answered any such question relating to the business dealt with at the General Meeting but no such answer need be given if (a) to do so would interfere unduly with the preparation for the General Meeting or involve the disclosure of confidential information, (b) the answer has already been given on a website in the form of an answer to a question, or (c) it is undesirable in the interests of the Company or the good order of the General Meeting that the question be answered.  </w:t>
      </w:r>
    </w:p>
    <w:p w14:paraId="0879824D"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38887833" w14:textId="61056393"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36475B">
        <w:rPr>
          <w:rFonts w:asciiTheme="minorHAnsi" w:eastAsiaTheme="minorHAnsi" w:hAnsiTheme="minorHAnsi"/>
          <w:sz w:val="18"/>
          <w:szCs w:val="18"/>
          <w:lang w:val="en-GB"/>
        </w:rPr>
        <w:t xml:space="preserve">Pursuant to section 360B of the Companies Act 2006 and Regulation 41 of the Uncertificated Securities Regulations 2001 (as amended), only shareholders registered in the register of members of the Company as at 12 noon on </w:t>
      </w:r>
      <w:r w:rsidR="00FE68DB">
        <w:rPr>
          <w:rFonts w:asciiTheme="minorHAnsi" w:eastAsiaTheme="minorHAnsi" w:hAnsiTheme="minorHAnsi"/>
          <w:sz w:val="18"/>
          <w:szCs w:val="18"/>
          <w:lang w:val="en-GB"/>
        </w:rPr>
        <w:t>28 November</w:t>
      </w:r>
      <w:r w:rsidR="00C87181" w:rsidRPr="00EA0015">
        <w:rPr>
          <w:rFonts w:asciiTheme="minorHAnsi" w:hAnsiTheme="minorHAnsi"/>
          <w:sz w:val="18"/>
          <w:lang w:val="en-GB"/>
        </w:rPr>
        <w:t xml:space="preserve"> 2022</w:t>
      </w:r>
      <w:r w:rsidR="00C87181" w:rsidRPr="0036475B">
        <w:rPr>
          <w:rFonts w:asciiTheme="minorHAnsi" w:eastAsiaTheme="minorHAnsi" w:hAnsiTheme="minorHAnsi"/>
          <w:sz w:val="18"/>
          <w:szCs w:val="18"/>
          <w:lang w:val="en-GB"/>
        </w:rPr>
        <w:t xml:space="preserve"> </w:t>
      </w:r>
      <w:r w:rsidRPr="0036475B">
        <w:rPr>
          <w:rFonts w:asciiTheme="minorHAnsi" w:eastAsiaTheme="minorHAnsi" w:hAnsiTheme="minorHAnsi"/>
          <w:sz w:val="18"/>
          <w:szCs w:val="18"/>
          <w:lang w:val="en-GB"/>
        </w:rPr>
        <w:t>shall be entitled to attend and vote at the General Meeting in respect of the number of shares registered in their name at such time. If the General</w:t>
      </w:r>
      <w:r w:rsidRPr="005C512B">
        <w:rPr>
          <w:rFonts w:asciiTheme="minorHAnsi" w:eastAsiaTheme="minorHAnsi" w:hAnsiTheme="minorHAnsi"/>
          <w:sz w:val="18"/>
          <w:szCs w:val="18"/>
          <w:lang w:val="en-GB"/>
        </w:rPr>
        <w:t xml:space="preserve"> Meeting is adjourned, the time by which a person must be entered on the register of members of the Company </w:t>
      </w:r>
      <w:proofErr w:type="gramStart"/>
      <w:r w:rsidRPr="005C512B">
        <w:rPr>
          <w:rFonts w:asciiTheme="minorHAnsi" w:eastAsiaTheme="minorHAnsi" w:hAnsiTheme="minorHAnsi"/>
          <w:sz w:val="18"/>
          <w:szCs w:val="18"/>
          <w:lang w:val="en-GB"/>
        </w:rPr>
        <w:t>in order to</w:t>
      </w:r>
      <w:proofErr w:type="gramEnd"/>
      <w:r w:rsidRPr="005C512B">
        <w:rPr>
          <w:rFonts w:asciiTheme="minorHAnsi" w:eastAsiaTheme="minorHAnsi" w:hAnsiTheme="minorHAnsi"/>
          <w:sz w:val="18"/>
          <w:szCs w:val="18"/>
          <w:lang w:val="en-GB"/>
        </w:rPr>
        <w:t xml:space="preserve"> have the right to attend and vote at the adjourned General Meeting is 12 noon on the day falling two days prior to the date fixed for the adjourned General Meeting (excluding any part of a day that is not a business day). Changes to the register of members after the relevant times shall be disregarded in determining the rights of any person to attend and vote at the General Meeting.  </w:t>
      </w:r>
    </w:p>
    <w:p w14:paraId="66780727"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25B76013" w14:textId="78AA455D" w:rsidR="005C512B" w:rsidRPr="005C512B" w:rsidRDefault="005C512B" w:rsidP="005C512B">
      <w:pPr>
        <w:pStyle w:val="ListParagraph"/>
        <w:widowControl/>
        <w:numPr>
          <w:ilvl w:val="0"/>
          <w:numId w:val="6"/>
        </w:numPr>
        <w:adjustRightInd w:val="0"/>
        <w:jc w:val="both"/>
        <w:rPr>
          <w:rFonts w:asciiTheme="minorHAnsi" w:eastAsiaTheme="minorHAnsi" w:hAnsiTheme="minorHAnsi"/>
          <w:sz w:val="18"/>
          <w:szCs w:val="18"/>
          <w:lang w:val="en-GB"/>
        </w:rPr>
      </w:pPr>
      <w:r w:rsidRPr="005C512B">
        <w:rPr>
          <w:rFonts w:asciiTheme="minorHAnsi" w:eastAsiaTheme="minorHAnsi" w:hAnsiTheme="minorHAnsi"/>
          <w:sz w:val="18"/>
          <w:szCs w:val="18"/>
          <w:lang w:val="en-GB"/>
        </w:rPr>
        <w:t xml:space="preserve">In the case of joint holders, the vote of the senior holder who tenders a vote, whether in person or by proxy, shall be accepted to the exclusion of the votes of the other joint holders and, for this purpose, seniority shall be determined by the order in which the names stand in the register of members of the Company in respect of the relevant joint holding.  </w:t>
      </w:r>
    </w:p>
    <w:p w14:paraId="06ED8AE1" w14:textId="77777777" w:rsidR="005C512B" w:rsidRPr="005C512B" w:rsidRDefault="005C512B" w:rsidP="005C512B">
      <w:pPr>
        <w:widowControl/>
        <w:adjustRightInd w:val="0"/>
        <w:jc w:val="both"/>
        <w:rPr>
          <w:rFonts w:asciiTheme="minorHAnsi" w:eastAsiaTheme="minorHAnsi" w:hAnsiTheme="minorHAnsi"/>
          <w:sz w:val="18"/>
          <w:szCs w:val="18"/>
          <w:lang w:val="en-GB"/>
        </w:rPr>
      </w:pPr>
    </w:p>
    <w:p w14:paraId="22939B89" w14:textId="4EA0D105" w:rsidR="005C512B" w:rsidRPr="00F10C5E" w:rsidRDefault="005C512B" w:rsidP="005C512B">
      <w:pPr>
        <w:pStyle w:val="ListParagraph"/>
        <w:widowControl/>
        <w:numPr>
          <w:ilvl w:val="0"/>
          <w:numId w:val="6"/>
        </w:numPr>
        <w:adjustRightInd w:val="0"/>
        <w:jc w:val="both"/>
        <w:rPr>
          <w:rFonts w:asciiTheme="minorHAnsi" w:eastAsiaTheme="minorHAnsi" w:hAnsiTheme="minorHAnsi"/>
          <w:color w:val="000000"/>
          <w:sz w:val="18"/>
          <w:szCs w:val="18"/>
          <w:lang w:val="en-GB"/>
        </w:rPr>
      </w:pPr>
      <w:r w:rsidRPr="00F10C5E">
        <w:rPr>
          <w:rFonts w:asciiTheme="minorHAnsi" w:eastAsiaTheme="minorEastAsia" w:hAnsiTheme="minorHAnsi"/>
          <w:sz w:val="18"/>
          <w:szCs w:val="18"/>
          <w:lang w:val="en-GB"/>
        </w:rPr>
        <w:t xml:space="preserve">As at close of business on </w:t>
      </w:r>
      <w:r w:rsidR="00F10C5E" w:rsidRPr="00EA0015">
        <w:rPr>
          <w:rFonts w:asciiTheme="minorHAnsi" w:hAnsiTheme="minorHAnsi"/>
          <w:sz w:val="18"/>
          <w:lang w:val="en-GB"/>
        </w:rPr>
        <w:t xml:space="preserve">31 </w:t>
      </w:r>
      <w:r w:rsidR="00F10C5E" w:rsidRPr="00C27AC6">
        <w:rPr>
          <w:rFonts w:asciiTheme="minorHAnsi" w:eastAsiaTheme="minorEastAsia" w:hAnsiTheme="minorHAnsi"/>
          <w:sz w:val="18"/>
          <w:szCs w:val="18"/>
          <w:lang w:val="en-GB"/>
        </w:rPr>
        <w:t>October</w:t>
      </w:r>
      <w:r w:rsidRPr="00EA0015">
        <w:rPr>
          <w:rFonts w:asciiTheme="minorHAnsi" w:hAnsiTheme="minorHAnsi"/>
          <w:sz w:val="18"/>
          <w:lang w:val="en-GB"/>
        </w:rPr>
        <w:t xml:space="preserve"> 202</w:t>
      </w:r>
      <w:r w:rsidR="00C87181" w:rsidRPr="00EA0015">
        <w:rPr>
          <w:rFonts w:asciiTheme="minorHAnsi" w:hAnsiTheme="minorHAnsi"/>
          <w:sz w:val="18"/>
          <w:lang w:val="en-GB"/>
        </w:rPr>
        <w:t>2</w:t>
      </w:r>
      <w:r w:rsidRPr="00C27AC6">
        <w:rPr>
          <w:rFonts w:asciiTheme="minorHAnsi" w:eastAsiaTheme="minorEastAsia" w:hAnsiTheme="minorHAnsi"/>
          <w:sz w:val="18"/>
          <w:szCs w:val="18"/>
          <w:lang w:val="en-GB"/>
        </w:rPr>
        <w:t xml:space="preserve"> (being the last business day prior to the publication of this Notice of General Meeting) the Company’s issued share capital consists of </w:t>
      </w:r>
      <w:r w:rsidR="00F10C5E" w:rsidRPr="00C27AC6">
        <w:rPr>
          <w:rFonts w:asciiTheme="minorHAnsi" w:eastAsiaTheme="minorEastAsia" w:hAnsiTheme="minorHAnsi"/>
          <w:sz w:val="18"/>
          <w:szCs w:val="18"/>
          <w:lang w:val="en-GB"/>
        </w:rPr>
        <w:t>90</w:t>
      </w:r>
      <w:r w:rsidRPr="00C27AC6">
        <w:rPr>
          <w:rFonts w:asciiTheme="minorHAnsi" w:eastAsiaTheme="minorEastAsia" w:hAnsiTheme="minorHAnsi"/>
          <w:sz w:val="18"/>
          <w:szCs w:val="18"/>
          <w:lang w:val="en-GB"/>
        </w:rPr>
        <w:t>,</w:t>
      </w:r>
      <w:r w:rsidR="00F10C5E" w:rsidRPr="00C27AC6">
        <w:rPr>
          <w:rFonts w:asciiTheme="minorHAnsi" w:eastAsiaTheme="minorEastAsia" w:hAnsiTheme="minorHAnsi"/>
          <w:sz w:val="18"/>
          <w:szCs w:val="18"/>
          <w:lang w:val="en-GB"/>
        </w:rPr>
        <w:t>277</w:t>
      </w:r>
      <w:r w:rsidRPr="00EA0015">
        <w:rPr>
          <w:rFonts w:asciiTheme="minorHAnsi" w:hAnsiTheme="minorHAnsi"/>
          <w:sz w:val="18"/>
          <w:lang w:val="en-GB"/>
        </w:rPr>
        <w:t>,</w:t>
      </w:r>
      <w:r w:rsidR="00C87181" w:rsidRPr="00EA0015">
        <w:rPr>
          <w:rFonts w:asciiTheme="minorHAnsi" w:hAnsiTheme="minorHAnsi"/>
          <w:sz w:val="18"/>
          <w:lang w:val="en-GB"/>
        </w:rPr>
        <w:t>5</w:t>
      </w:r>
      <w:r w:rsidR="005B326D" w:rsidRPr="00EA0015">
        <w:rPr>
          <w:rFonts w:asciiTheme="minorHAnsi" w:hAnsiTheme="minorHAnsi"/>
          <w:sz w:val="18"/>
          <w:lang w:val="en-GB"/>
        </w:rPr>
        <w:t>89</w:t>
      </w:r>
      <w:r w:rsidRPr="00C27AC6">
        <w:rPr>
          <w:rFonts w:asciiTheme="minorHAnsi" w:eastAsiaTheme="minorEastAsia" w:hAnsiTheme="minorHAnsi"/>
          <w:sz w:val="18"/>
          <w:szCs w:val="18"/>
          <w:lang w:val="en-GB"/>
        </w:rPr>
        <w:t xml:space="preserve"> Ordinary Shares, carrying one vote each. Therefore, the total voting rights in the Company as </w:t>
      </w:r>
      <w:proofErr w:type="gramStart"/>
      <w:r w:rsidRPr="00C27AC6">
        <w:rPr>
          <w:rFonts w:asciiTheme="minorHAnsi" w:eastAsiaTheme="minorEastAsia" w:hAnsiTheme="minorHAnsi"/>
          <w:sz w:val="18"/>
          <w:szCs w:val="18"/>
          <w:lang w:val="en-GB"/>
        </w:rPr>
        <w:t>at</w:t>
      </w:r>
      <w:proofErr w:type="gramEnd"/>
      <w:r w:rsidRPr="00C27AC6">
        <w:rPr>
          <w:rFonts w:asciiTheme="minorHAnsi" w:eastAsiaTheme="minorEastAsia" w:hAnsiTheme="minorHAnsi"/>
          <w:sz w:val="18"/>
          <w:szCs w:val="18"/>
          <w:lang w:val="en-GB"/>
        </w:rPr>
        <w:t xml:space="preserve"> </w:t>
      </w:r>
      <w:r w:rsidR="00880D33" w:rsidRPr="00F10C5E">
        <w:rPr>
          <w:rFonts w:asciiTheme="minorHAnsi" w:eastAsiaTheme="minorEastAsia" w:hAnsiTheme="minorHAnsi"/>
          <w:sz w:val="18"/>
          <w:szCs w:val="18"/>
          <w:lang w:val="en-GB"/>
        </w:rPr>
        <w:t>30 November 2022</w:t>
      </w:r>
      <w:r w:rsidRPr="00F10C5E">
        <w:rPr>
          <w:rFonts w:asciiTheme="minorHAnsi" w:eastAsiaTheme="minorEastAsia" w:hAnsiTheme="minorHAnsi"/>
          <w:sz w:val="18"/>
          <w:szCs w:val="18"/>
          <w:lang w:val="en-GB"/>
        </w:rPr>
        <w:t xml:space="preserve"> are </w:t>
      </w:r>
      <w:r w:rsidR="00F10C5E" w:rsidRPr="00F10C5E">
        <w:rPr>
          <w:rFonts w:asciiTheme="minorHAnsi" w:eastAsiaTheme="minorEastAsia" w:hAnsiTheme="minorHAnsi"/>
          <w:sz w:val="18"/>
          <w:szCs w:val="18"/>
          <w:lang w:val="en-GB"/>
        </w:rPr>
        <w:t>90</w:t>
      </w:r>
      <w:r w:rsidRPr="00F10C5E">
        <w:rPr>
          <w:rFonts w:asciiTheme="minorHAnsi" w:eastAsiaTheme="minorEastAsia" w:hAnsiTheme="minorHAnsi"/>
          <w:sz w:val="18"/>
          <w:szCs w:val="18"/>
          <w:lang w:val="en-GB"/>
        </w:rPr>
        <w:t>,</w:t>
      </w:r>
      <w:r w:rsidR="00F10C5E" w:rsidRPr="00F10C5E">
        <w:rPr>
          <w:rFonts w:asciiTheme="minorHAnsi" w:eastAsiaTheme="minorEastAsia" w:hAnsiTheme="minorHAnsi"/>
          <w:sz w:val="18"/>
          <w:szCs w:val="18"/>
          <w:lang w:val="en-GB"/>
        </w:rPr>
        <w:t>277</w:t>
      </w:r>
      <w:r w:rsidRPr="00F10C5E">
        <w:rPr>
          <w:rFonts w:asciiTheme="minorHAnsi" w:eastAsiaTheme="minorEastAsia" w:hAnsiTheme="minorHAnsi"/>
          <w:sz w:val="18"/>
          <w:szCs w:val="18"/>
          <w:lang w:val="en-GB"/>
        </w:rPr>
        <w:t>,</w:t>
      </w:r>
      <w:r w:rsidR="00C87181" w:rsidRPr="00F10C5E">
        <w:rPr>
          <w:rFonts w:asciiTheme="minorHAnsi" w:eastAsiaTheme="minorEastAsia" w:hAnsiTheme="minorHAnsi"/>
          <w:sz w:val="18"/>
          <w:szCs w:val="18"/>
          <w:lang w:val="en-GB"/>
        </w:rPr>
        <w:t>5</w:t>
      </w:r>
      <w:r w:rsidR="005B326D" w:rsidRPr="00F10C5E">
        <w:rPr>
          <w:rFonts w:asciiTheme="minorHAnsi" w:eastAsiaTheme="minorEastAsia" w:hAnsiTheme="minorHAnsi"/>
          <w:sz w:val="18"/>
          <w:szCs w:val="18"/>
          <w:lang w:val="en-GB"/>
        </w:rPr>
        <w:t>89</w:t>
      </w:r>
      <w:r w:rsidRPr="00F10C5E">
        <w:rPr>
          <w:rFonts w:asciiTheme="minorHAnsi" w:eastAsiaTheme="minorEastAsia" w:hAnsiTheme="minorHAnsi"/>
          <w:sz w:val="18"/>
          <w:szCs w:val="18"/>
          <w:lang w:val="en-GB"/>
        </w:rPr>
        <w:t>.</w:t>
      </w:r>
      <w:r w:rsidRPr="00EA0015">
        <w:rPr>
          <w:rFonts w:asciiTheme="minorHAnsi" w:hAnsiTheme="minorHAnsi"/>
          <w:sz w:val="18"/>
          <w:lang w:val="en-GB"/>
        </w:rPr>
        <w:t xml:space="preserve"> </w:t>
      </w:r>
    </w:p>
    <w:p w14:paraId="3E7A5FB7" w14:textId="77777777" w:rsidR="00F10C5E" w:rsidRPr="00F10C5E" w:rsidRDefault="00F10C5E" w:rsidP="00F10C5E">
      <w:pPr>
        <w:widowControl/>
        <w:adjustRightInd w:val="0"/>
        <w:jc w:val="both"/>
        <w:rPr>
          <w:rFonts w:asciiTheme="minorHAnsi" w:eastAsiaTheme="minorHAnsi" w:hAnsiTheme="minorHAnsi"/>
          <w:color w:val="000000"/>
          <w:sz w:val="18"/>
          <w:szCs w:val="18"/>
          <w:lang w:val="en-GB"/>
        </w:rPr>
      </w:pPr>
    </w:p>
    <w:p w14:paraId="13C2A406" w14:textId="2C38347D" w:rsidR="005C512B" w:rsidRPr="005C512B" w:rsidRDefault="005C512B" w:rsidP="005C512B">
      <w:pPr>
        <w:pStyle w:val="ListParagraph"/>
        <w:widowControl/>
        <w:numPr>
          <w:ilvl w:val="0"/>
          <w:numId w:val="6"/>
        </w:numPr>
        <w:adjustRightInd w:val="0"/>
        <w:jc w:val="both"/>
        <w:rPr>
          <w:rFonts w:asciiTheme="minorHAnsi" w:eastAsiaTheme="minorHAnsi" w:hAnsiTheme="minorHAnsi"/>
          <w:color w:val="000000"/>
          <w:sz w:val="18"/>
          <w:szCs w:val="18"/>
          <w:lang w:val="en-GB"/>
        </w:rPr>
      </w:pPr>
      <w:r w:rsidRPr="005C512B">
        <w:rPr>
          <w:rFonts w:asciiTheme="minorHAnsi" w:eastAsiaTheme="minorHAnsi" w:hAnsiTheme="minorHAnsi"/>
          <w:color w:val="000000"/>
          <w:sz w:val="18"/>
          <w:szCs w:val="18"/>
          <w:lang w:val="en-GB"/>
        </w:rPr>
        <w:t xml:space="preserve">A copy of this Notice, and other information required by section 311A of the Companies Act 2006, can be found at </w:t>
      </w:r>
      <w:hyperlink r:id="rId9" w:history="1">
        <w:r w:rsidRPr="005C512B">
          <w:rPr>
            <w:rStyle w:val="Hyperlink"/>
            <w:rFonts w:asciiTheme="minorHAnsi" w:eastAsiaTheme="minorHAnsi" w:hAnsiTheme="minorHAnsi"/>
            <w:sz w:val="18"/>
            <w:szCs w:val="18"/>
            <w:lang w:val="en-GB"/>
          </w:rPr>
          <w:t>www.coralproducts.com</w:t>
        </w:r>
      </w:hyperlink>
      <w:r w:rsidRPr="005C512B">
        <w:rPr>
          <w:rFonts w:asciiTheme="minorHAnsi" w:eastAsiaTheme="minorHAnsi" w:hAnsiTheme="minorHAnsi"/>
          <w:color w:val="000000"/>
          <w:sz w:val="18"/>
          <w:szCs w:val="18"/>
          <w:lang w:val="en-GB"/>
        </w:rPr>
        <w:t xml:space="preserve">.  </w:t>
      </w:r>
    </w:p>
    <w:p w14:paraId="2D1B3812" w14:textId="77777777" w:rsidR="005C512B" w:rsidRPr="005C512B" w:rsidRDefault="005C512B" w:rsidP="005C512B">
      <w:pPr>
        <w:widowControl/>
        <w:adjustRightInd w:val="0"/>
        <w:jc w:val="both"/>
        <w:rPr>
          <w:rFonts w:asciiTheme="minorHAnsi" w:eastAsiaTheme="minorHAnsi" w:hAnsiTheme="minorHAnsi"/>
          <w:color w:val="000000"/>
          <w:sz w:val="18"/>
          <w:szCs w:val="18"/>
          <w:lang w:val="en-GB"/>
        </w:rPr>
      </w:pPr>
    </w:p>
    <w:p w14:paraId="0842E5BB" w14:textId="7DD0415A" w:rsidR="005C512B" w:rsidRPr="005C512B" w:rsidRDefault="005C512B" w:rsidP="005C512B">
      <w:pPr>
        <w:pStyle w:val="ListParagraph"/>
        <w:widowControl/>
        <w:numPr>
          <w:ilvl w:val="0"/>
          <w:numId w:val="6"/>
        </w:numPr>
        <w:adjustRightInd w:val="0"/>
        <w:jc w:val="both"/>
        <w:rPr>
          <w:rFonts w:asciiTheme="minorHAnsi" w:eastAsiaTheme="minorHAnsi" w:hAnsiTheme="minorHAnsi"/>
          <w:b/>
          <w:bCs/>
          <w:color w:val="000000"/>
          <w:sz w:val="18"/>
          <w:szCs w:val="18"/>
          <w:lang w:val="en-GB"/>
        </w:rPr>
      </w:pPr>
      <w:r w:rsidRPr="005C512B">
        <w:rPr>
          <w:rFonts w:asciiTheme="minorHAnsi" w:eastAsiaTheme="minorHAnsi" w:hAnsiTheme="minorHAnsi"/>
          <w:b/>
          <w:bCs/>
          <w:color w:val="000000"/>
          <w:sz w:val="18"/>
          <w:szCs w:val="18"/>
          <w:lang w:val="en-GB"/>
        </w:rPr>
        <w:t xml:space="preserve">You may not use any electronic address provided in this Notice or in any related documents (including the Chairman’s letter and Form of Proxy) to communicate with the Company for any purposes other than those expressly stated.  </w:t>
      </w:r>
    </w:p>
    <w:p w14:paraId="0973EC96" w14:textId="77777777" w:rsidR="005C512B" w:rsidRPr="005C512B" w:rsidRDefault="005C512B" w:rsidP="005C512B">
      <w:pPr>
        <w:widowControl/>
        <w:adjustRightInd w:val="0"/>
        <w:jc w:val="both"/>
        <w:rPr>
          <w:rFonts w:asciiTheme="minorHAnsi" w:eastAsiaTheme="minorHAnsi" w:hAnsiTheme="minorHAnsi"/>
          <w:b/>
          <w:bCs/>
          <w:color w:val="000000"/>
          <w:sz w:val="18"/>
          <w:szCs w:val="18"/>
          <w:lang w:val="en-GB"/>
        </w:rPr>
      </w:pPr>
    </w:p>
    <w:p w14:paraId="78E8A9E9" w14:textId="7AE77B91" w:rsidR="005C512B" w:rsidRPr="005C512B" w:rsidRDefault="005C512B" w:rsidP="00C87181">
      <w:pPr>
        <w:pStyle w:val="BodyText"/>
        <w:numPr>
          <w:ilvl w:val="0"/>
          <w:numId w:val="6"/>
        </w:numPr>
        <w:jc w:val="both"/>
        <w:rPr>
          <w:rFonts w:asciiTheme="minorHAnsi" w:hAnsiTheme="minorHAnsi" w:cstheme="minorHAnsi"/>
          <w:sz w:val="18"/>
          <w:szCs w:val="18"/>
        </w:rPr>
      </w:pPr>
      <w:r w:rsidRPr="005C512B">
        <w:rPr>
          <w:rFonts w:asciiTheme="minorHAnsi" w:eastAsiaTheme="minorHAnsi" w:hAnsiTheme="minorHAnsi"/>
          <w:color w:val="000000"/>
          <w:sz w:val="18"/>
          <w:szCs w:val="18"/>
          <w:lang w:val="en-GB"/>
        </w:rPr>
        <w:t xml:space="preserve">Your personal data includes all data provided by you, or on your behalf, which relates to you as a Shareholder, including your name and contact details, the votes you cast and your Shareholder Reference Number (attributed to you by the Company). The Company determines the purposes for which and the </w:t>
      </w:r>
      <w:proofErr w:type="gramStart"/>
      <w:r w:rsidRPr="005C512B">
        <w:rPr>
          <w:rFonts w:asciiTheme="minorHAnsi" w:eastAsiaTheme="minorHAnsi" w:hAnsiTheme="minorHAnsi"/>
          <w:color w:val="000000"/>
          <w:sz w:val="18"/>
          <w:szCs w:val="18"/>
          <w:lang w:val="en-GB"/>
        </w:rPr>
        <w:t>manner in which</w:t>
      </w:r>
      <w:proofErr w:type="gramEnd"/>
      <w:r w:rsidRPr="005C512B">
        <w:rPr>
          <w:rFonts w:asciiTheme="minorHAnsi" w:eastAsiaTheme="minorHAnsi" w:hAnsiTheme="minorHAnsi"/>
          <w:color w:val="000000"/>
          <w:sz w:val="18"/>
          <w:szCs w:val="18"/>
          <w:lang w:val="en-GB"/>
        </w:rPr>
        <w:t xml:space="preserve"> your personal data is to be processed. The Company and any third party to which it discloses the data (including the Company’s registrars) may process your personal data for the purposes of compiling and updating the Company’s records, fulfilling its legal </w:t>
      </w:r>
      <w:proofErr w:type="gramStart"/>
      <w:r w:rsidRPr="005C512B">
        <w:rPr>
          <w:rFonts w:asciiTheme="minorHAnsi" w:eastAsiaTheme="minorHAnsi" w:hAnsiTheme="minorHAnsi"/>
          <w:color w:val="000000"/>
          <w:sz w:val="18"/>
          <w:szCs w:val="18"/>
          <w:lang w:val="en-GB"/>
        </w:rPr>
        <w:t>obligations</w:t>
      </w:r>
      <w:proofErr w:type="gramEnd"/>
      <w:r w:rsidRPr="005C512B">
        <w:rPr>
          <w:rFonts w:asciiTheme="minorHAnsi" w:eastAsiaTheme="minorHAnsi" w:hAnsiTheme="minorHAnsi"/>
          <w:color w:val="000000"/>
          <w:sz w:val="18"/>
          <w:szCs w:val="18"/>
          <w:lang w:val="en-GB"/>
        </w:rPr>
        <w:t xml:space="preserve"> and processing.</w:t>
      </w:r>
    </w:p>
    <w:sectPr w:rsidR="005C512B" w:rsidRPr="005C512B">
      <w:pgSz w:w="11910" w:h="16850"/>
      <w:pgMar w:top="860" w:right="1020" w:bottom="760" w:left="1240" w:header="0" w:footer="5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01BAD6" w14:textId="77777777" w:rsidR="000426D0" w:rsidRDefault="000426D0">
      <w:r>
        <w:separator/>
      </w:r>
    </w:p>
  </w:endnote>
  <w:endnote w:type="continuationSeparator" w:id="0">
    <w:p w14:paraId="189373D9" w14:textId="77777777" w:rsidR="000426D0" w:rsidRDefault="000426D0">
      <w:r>
        <w:continuationSeparator/>
      </w:r>
    </w:p>
  </w:endnote>
  <w:endnote w:type="continuationNotice" w:id="1">
    <w:p w14:paraId="268ABF7A" w14:textId="77777777" w:rsidR="000426D0" w:rsidRDefault="000426D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DIJB B+ Helvetica Neue LT">
    <w:altName w:val="Calibri"/>
    <w:charset w:val="00"/>
    <w:family w:val="swiss"/>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229521"/>
      <w:docPartObj>
        <w:docPartGallery w:val="Page Numbers (Bottom of Page)"/>
        <w:docPartUnique/>
      </w:docPartObj>
    </w:sdtPr>
    <w:sdtEndPr>
      <w:rPr>
        <w:color w:val="7F7F7F" w:themeColor="background1" w:themeShade="7F"/>
        <w:spacing w:val="60"/>
      </w:rPr>
    </w:sdtEndPr>
    <w:sdtContent>
      <w:p w14:paraId="28278612" w14:textId="6EA114EE" w:rsidR="00805EDD" w:rsidRDefault="00805EDD">
        <w:pPr>
          <w:pStyle w:val="Footer"/>
          <w:pBdr>
            <w:top w:val="single" w:sz="4" w:space="1" w:color="D9D9D9" w:themeColor="background1" w:themeShade="D9"/>
          </w:pBdr>
          <w:jc w:val="right"/>
        </w:pPr>
        <w:r w:rsidRPr="00805EDD">
          <w:rPr>
            <w:rFonts w:asciiTheme="minorHAnsi" w:hAnsiTheme="minorHAnsi" w:cstheme="minorHAnsi"/>
            <w:sz w:val="16"/>
            <w:szCs w:val="16"/>
          </w:rPr>
          <w:fldChar w:fldCharType="begin"/>
        </w:r>
        <w:r w:rsidRPr="00805EDD">
          <w:rPr>
            <w:rFonts w:asciiTheme="minorHAnsi" w:hAnsiTheme="minorHAnsi" w:cstheme="minorHAnsi"/>
            <w:sz w:val="16"/>
            <w:szCs w:val="16"/>
          </w:rPr>
          <w:instrText xml:space="preserve"> PAGE   \* MERGEFORMAT </w:instrText>
        </w:r>
        <w:r w:rsidRPr="00805EDD">
          <w:rPr>
            <w:rFonts w:asciiTheme="minorHAnsi" w:hAnsiTheme="minorHAnsi" w:cstheme="minorHAnsi"/>
            <w:sz w:val="16"/>
            <w:szCs w:val="16"/>
          </w:rPr>
          <w:fldChar w:fldCharType="separate"/>
        </w:r>
        <w:r w:rsidR="00040149">
          <w:rPr>
            <w:rFonts w:asciiTheme="minorHAnsi" w:hAnsiTheme="minorHAnsi" w:cstheme="minorHAnsi"/>
            <w:noProof/>
            <w:sz w:val="16"/>
            <w:szCs w:val="16"/>
          </w:rPr>
          <w:t>14</w:t>
        </w:r>
        <w:r w:rsidRPr="00805EDD">
          <w:rPr>
            <w:rFonts w:asciiTheme="minorHAnsi" w:hAnsiTheme="minorHAnsi" w:cstheme="minorHAnsi"/>
            <w:noProof/>
            <w:sz w:val="16"/>
            <w:szCs w:val="16"/>
          </w:rPr>
          <w:fldChar w:fldCharType="end"/>
        </w:r>
        <w:r w:rsidRPr="00805EDD">
          <w:rPr>
            <w:rFonts w:asciiTheme="minorHAnsi" w:hAnsiTheme="minorHAnsi" w:cstheme="minorHAnsi"/>
            <w:sz w:val="16"/>
            <w:szCs w:val="16"/>
          </w:rPr>
          <w:t xml:space="preserve"> | </w:t>
        </w:r>
        <w:r w:rsidRPr="00805EDD">
          <w:rPr>
            <w:rFonts w:asciiTheme="minorHAnsi" w:hAnsiTheme="minorHAnsi" w:cstheme="minorHAnsi"/>
            <w:color w:val="7F7F7F" w:themeColor="background1" w:themeShade="7F"/>
            <w:spacing w:val="60"/>
            <w:sz w:val="16"/>
            <w:szCs w:val="16"/>
          </w:rPr>
          <w:t>Page</w:t>
        </w:r>
      </w:p>
    </w:sdtContent>
  </w:sdt>
  <w:p w14:paraId="4B0A1D28" w14:textId="049ACF97" w:rsidR="00026442" w:rsidRDefault="00026442">
    <w:pPr>
      <w:pStyle w:val="BodyText"/>
      <w:spacing w:line="14" w:lineRule="auto"/>
      <w:rPr>
        <w:sz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776F2" w14:textId="77777777" w:rsidR="000426D0" w:rsidRDefault="000426D0">
      <w:r>
        <w:separator/>
      </w:r>
    </w:p>
  </w:footnote>
  <w:footnote w:type="continuationSeparator" w:id="0">
    <w:p w14:paraId="4E1BB7DA" w14:textId="77777777" w:rsidR="000426D0" w:rsidRDefault="000426D0">
      <w:r>
        <w:continuationSeparator/>
      </w:r>
    </w:p>
  </w:footnote>
  <w:footnote w:type="continuationNotice" w:id="1">
    <w:p w14:paraId="0DD19ADA" w14:textId="77777777" w:rsidR="000426D0" w:rsidRDefault="000426D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C5B9B"/>
    <w:multiLevelType w:val="hybridMultilevel"/>
    <w:tmpl w:val="0DE67A5C"/>
    <w:lvl w:ilvl="0" w:tplc="7C4A8DF6">
      <w:start w:val="4"/>
      <w:numFmt w:val="decimal"/>
      <w:lvlText w:val="%1."/>
      <w:lvlJc w:val="left"/>
      <w:pPr>
        <w:ind w:left="850" w:hanging="709"/>
        <w:jc w:val="right"/>
      </w:pPr>
      <w:rPr>
        <w:rFonts w:hint="default"/>
        <w:b w:val="0"/>
        <w:bCs/>
        <w:spacing w:val="-1"/>
        <w:w w:val="98"/>
      </w:rPr>
    </w:lvl>
    <w:lvl w:ilvl="1" w:tplc="2DEC332E">
      <w:numFmt w:val="bullet"/>
      <w:lvlText w:val="•"/>
      <w:lvlJc w:val="left"/>
      <w:pPr>
        <w:ind w:left="1756" w:hanging="709"/>
      </w:pPr>
      <w:rPr>
        <w:rFonts w:hint="default"/>
      </w:rPr>
    </w:lvl>
    <w:lvl w:ilvl="2" w:tplc="FDC4EC30">
      <w:numFmt w:val="bullet"/>
      <w:lvlText w:val="•"/>
      <w:lvlJc w:val="left"/>
      <w:pPr>
        <w:ind w:left="2633" w:hanging="709"/>
      </w:pPr>
      <w:rPr>
        <w:rFonts w:hint="default"/>
      </w:rPr>
    </w:lvl>
    <w:lvl w:ilvl="3" w:tplc="9A86A174">
      <w:numFmt w:val="bullet"/>
      <w:lvlText w:val="•"/>
      <w:lvlJc w:val="left"/>
      <w:pPr>
        <w:ind w:left="3510" w:hanging="709"/>
      </w:pPr>
      <w:rPr>
        <w:rFonts w:hint="default"/>
      </w:rPr>
    </w:lvl>
    <w:lvl w:ilvl="4" w:tplc="83B09C7A">
      <w:numFmt w:val="bullet"/>
      <w:lvlText w:val="•"/>
      <w:lvlJc w:val="left"/>
      <w:pPr>
        <w:ind w:left="4387" w:hanging="709"/>
      </w:pPr>
      <w:rPr>
        <w:rFonts w:hint="default"/>
      </w:rPr>
    </w:lvl>
    <w:lvl w:ilvl="5" w:tplc="6A7ED91C">
      <w:numFmt w:val="bullet"/>
      <w:lvlText w:val="•"/>
      <w:lvlJc w:val="left"/>
      <w:pPr>
        <w:ind w:left="5264" w:hanging="709"/>
      </w:pPr>
      <w:rPr>
        <w:rFonts w:hint="default"/>
      </w:rPr>
    </w:lvl>
    <w:lvl w:ilvl="6" w:tplc="979E27F0">
      <w:numFmt w:val="bullet"/>
      <w:lvlText w:val="•"/>
      <w:lvlJc w:val="left"/>
      <w:pPr>
        <w:ind w:left="6141" w:hanging="709"/>
      </w:pPr>
      <w:rPr>
        <w:rFonts w:hint="default"/>
      </w:rPr>
    </w:lvl>
    <w:lvl w:ilvl="7" w:tplc="7B529200">
      <w:numFmt w:val="bullet"/>
      <w:lvlText w:val="•"/>
      <w:lvlJc w:val="left"/>
      <w:pPr>
        <w:ind w:left="7018" w:hanging="709"/>
      </w:pPr>
      <w:rPr>
        <w:rFonts w:hint="default"/>
      </w:rPr>
    </w:lvl>
    <w:lvl w:ilvl="8" w:tplc="97F63444">
      <w:numFmt w:val="bullet"/>
      <w:lvlText w:val="•"/>
      <w:lvlJc w:val="left"/>
      <w:pPr>
        <w:ind w:left="7895" w:hanging="709"/>
      </w:pPr>
      <w:rPr>
        <w:rFonts w:hint="default"/>
      </w:rPr>
    </w:lvl>
  </w:abstractNum>
  <w:abstractNum w:abstractNumId="1" w15:restartNumberingAfterBreak="0">
    <w:nsid w:val="16AC03A5"/>
    <w:multiLevelType w:val="multilevel"/>
    <w:tmpl w:val="66BA82F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bullet"/>
      <w:lvlText w:val=""/>
      <w:lvlJc w:val="left"/>
      <w:pPr>
        <w:ind w:left="1440" w:hanging="36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3960" w:hanging="108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3C37E5A"/>
    <w:multiLevelType w:val="hybridMultilevel"/>
    <w:tmpl w:val="4BFEADC8"/>
    <w:lvl w:ilvl="0" w:tplc="59CE8A1C">
      <w:start w:val="1"/>
      <w:numFmt w:val="decimal"/>
      <w:lvlText w:val="%1."/>
      <w:lvlJc w:val="left"/>
      <w:pPr>
        <w:ind w:left="877" w:hanging="720"/>
      </w:pPr>
      <w:rPr>
        <w:rFonts w:ascii="Times New Roman" w:eastAsia="Times New Roman" w:hAnsi="Times New Roman" w:cs="Times New Roman" w:hint="default"/>
        <w:b/>
        <w:bCs/>
        <w:i w:val="0"/>
        <w:iCs w:val="0"/>
        <w:w w:val="102"/>
        <w:sz w:val="18"/>
        <w:szCs w:val="18"/>
      </w:rPr>
    </w:lvl>
    <w:lvl w:ilvl="1" w:tplc="B92A0F4C">
      <w:numFmt w:val="bullet"/>
      <w:lvlText w:val="•"/>
      <w:lvlJc w:val="left"/>
      <w:pPr>
        <w:ind w:left="1756" w:hanging="720"/>
      </w:pPr>
      <w:rPr>
        <w:rFonts w:hint="default"/>
      </w:rPr>
    </w:lvl>
    <w:lvl w:ilvl="2" w:tplc="119032B6">
      <w:numFmt w:val="bullet"/>
      <w:lvlText w:val="•"/>
      <w:lvlJc w:val="left"/>
      <w:pPr>
        <w:ind w:left="2633" w:hanging="720"/>
      </w:pPr>
      <w:rPr>
        <w:rFonts w:hint="default"/>
      </w:rPr>
    </w:lvl>
    <w:lvl w:ilvl="3" w:tplc="F7981682">
      <w:numFmt w:val="bullet"/>
      <w:lvlText w:val="•"/>
      <w:lvlJc w:val="left"/>
      <w:pPr>
        <w:ind w:left="3510" w:hanging="720"/>
      </w:pPr>
      <w:rPr>
        <w:rFonts w:hint="default"/>
      </w:rPr>
    </w:lvl>
    <w:lvl w:ilvl="4" w:tplc="F4829EC4">
      <w:numFmt w:val="bullet"/>
      <w:lvlText w:val="•"/>
      <w:lvlJc w:val="left"/>
      <w:pPr>
        <w:ind w:left="4387" w:hanging="720"/>
      </w:pPr>
      <w:rPr>
        <w:rFonts w:hint="default"/>
      </w:rPr>
    </w:lvl>
    <w:lvl w:ilvl="5" w:tplc="5CE89B12">
      <w:numFmt w:val="bullet"/>
      <w:lvlText w:val="•"/>
      <w:lvlJc w:val="left"/>
      <w:pPr>
        <w:ind w:left="5264" w:hanging="720"/>
      </w:pPr>
      <w:rPr>
        <w:rFonts w:hint="default"/>
      </w:rPr>
    </w:lvl>
    <w:lvl w:ilvl="6" w:tplc="899464DE">
      <w:numFmt w:val="bullet"/>
      <w:lvlText w:val="•"/>
      <w:lvlJc w:val="left"/>
      <w:pPr>
        <w:ind w:left="6141" w:hanging="720"/>
      </w:pPr>
      <w:rPr>
        <w:rFonts w:hint="default"/>
      </w:rPr>
    </w:lvl>
    <w:lvl w:ilvl="7" w:tplc="30800612">
      <w:numFmt w:val="bullet"/>
      <w:lvlText w:val="•"/>
      <w:lvlJc w:val="left"/>
      <w:pPr>
        <w:ind w:left="7018" w:hanging="720"/>
      </w:pPr>
      <w:rPr>
        <w:rFonts w:hint="default"/>
      </w:rPr>
    </w:lvl>
    <w:lvl w:ilvl="8" w:tplc="57968702">
      <w:numFmt w:val="bullet"/>
      <w:lvlText w:val="•"/>
      <w:lvlJc w:val="left"/>
      <w:pPr>
        <w:ind w:left="7895" w:hanging="720"/>
      </w:pPr>
      <w:rPr>
        <w:rFonts w:hint="default"/>
      </w:rPr>
    </w:lvl>
  </w:abstractNum>
  <w:abstractNum w:abstractNumId="3" w15:restartNumberingAfterBreak="0">
    <w:nsid w:val="60197C67"/>
    <w:multiLevelType w:val="hybridMultilevel"/>
    <w:tmpl w:val="6478BDAC"/>
    <w:lvl w:ilvl="0" w:tplc="F5F42B5A">
      <w:start w:val="1"/>
      <w:numFmt w:val="decimal"/>
      <w:lvlText w:val="%1."/>
      <w:lvlJc w:val="left"/>
      <w:pPr>
        <w:ind w:left="1071" w:hanging="723"/>
        <w:jc w:val="right"/>
      </w:pPr>
      <w:rPr>
        <w:rFonts w:hint="default"/>
        <w:b/>
        <w:bCs w:val="0"/>
        <w:spacing w:val="-1"/>
        <w:w w:val="104"/>
      </w:rPr>
    </w:lvl>
    <w:lvl w:ilvl="1" w:tplc="A17EE8AA">
      <w:numFmt w:val="bullet"/>
      <w:lvlText w:val="•"/>
      <w:lvlJc w:val="left"/>
      <w:pPr>
        <w:ind w:left="1936" w:hanging="723"/>
      </w:pPr>
      <w:rPr>
        <w:rFonts w:hint="default"/>
      </w:rPr>
    </w:lvl>
    <w:lvl w:ilvl="2" w:tplc="72326FAA">
      <w:numFmt w:val="bullet"/>
      <w:lvlText w:val="•"/>
      <w:lvlJc w:val="left"/>
      <w:pPr>
        <w:ind w:left="2793" w:hanging="723"/>
      </w:pPr>
      <w:rPr>
        <w:rFonts w:hint="default"/>
      </w:rPr>
    </w:lvl>
    <w:lvl w:ilvl="3" w:tplc="2CCCEC6C">
      <w:numFmt w:val="bullet"/>
      <w:lvlText w:val="•"/>
      <w:lvlJc w:val="left"/>
      <w:pPr>
        <w:ind w:left="3650" w:hanging="723"/>
      </w:pPr>
      <w:rPr>
        <w:rFonts w:hint="default"/>
      </w:rPr>
    </w:lvl>
    <w:lvl w:ilvl="4" w:tplc="7CA89DFA">
      <w:numFmt w:val="bullet"/>
      <w:lvlText w:val="•"/>
      <w:lvlJc w:val="left"/>
      <w:pPr>
        <w:ind w:left="4507" w:hanging="723"/>
      </w:pPr>
      <w:rPr>
        <w:rFonts w:hint="default"/>
      </w:rPr>
    </w:lvl>
    <w:lvl w:ilvl="5" w:tplc="F15AC2D2">
      <w:numFmt w:val="bullet"/>
      <w:lvlText w:val="•"/>
      <w:lvlJc w:val="left"/>
      <w:pPr>
        <w:ind w:left="5364" w:hanging="723"/>
      </w:pPr>
      <w:rPr>
        <w:rFonts w:hint="default"/>
      </w:rPr>
    </w:lvl>
    <w:lvl w:ilvl="6" w:tplc="8026C59C">
      <w:numFmt w:val="bullet"/>
      <w:lvlText w:val="•"/>
      <w:lvlJc w:val="left"/>
      <w:pPr>
        <w:ind w:left="6221" w:hanging="723"/>
      </w:pPr>
      <w:rPr>
        <w:rFonts w:hint="default"/>
      </w:rPr>
    </w:lvl>
    <w:lvl w:ilvl="7" w:tplc="7FF45666">
      <w:numFmt w:val="bullet"/>
      <w:lvlText w:val="•"/>
      <w:lvlJc w:val="left"/>
      <w:pPr>
        <w:ind w:left="7078" w:hanging="723"/>
      </w:pPr>
      <w:rPr>
        <w:rFonts w:hint="default"/>
      </w:rPr>
    </w:lvl>
    <w:lvl w:ilvl="8" w:tplc="D8BAD872">
      <w:numFmt w:val="bullet"/>
      <w:lvlText w:val="•"/>
      <w:lvlJc w:val="left"/>
      <w:pPr>
        <w:ind w:left="7935" w:hanging="723"/>
      </w:pPr>
      <w:rPr>
        <w:rFonts w:hint="default"/>
      </w:rPr>
    </w:lvl>
  </w:abstractNum>
  <w:abstractNum w:abstractNumId="4" w15:restartNumberingAfterBreak="0">
    <w:nsid w:val="66A47478"/>
    <w:multiLevelType w:val="hybridMultilevel"/>
    <w:tmpl w:val="F70C4AAC"/>
    <w:lvl w:ilvl="0" w:tplc="3EDC0708">
      <w:start w:val="1"/>
      <w:numFmt w:val="decimal"/>
      <w:lvlText w:val="(%1)"/>
      <w:lvlJc w:val="left"/>
      <w:pPr>
        <w:ind w:left="1071" w:hanging="586"/>
      </w:pPr>
      <w:rPr>
        <w:rFonts w:ascii="Arial" w:eastAsia="Arial" w:hAnsi="Arial" w:cs="Arial" w:hint="default"/>
        <w:b w:val="0"/>
        <w:bCs w:val="0"/>
        <w:i/>
        <w:iCs/>
        <w:spacing w:val="-1"/>
        <w:w w:val="106"/>
        <w:sz w:val="16"/>
        <w:szCs w:val="16"/>
      </w:rPr>
    </w:lvl>
    <w:lvl w:ilvl="1" w:tplc="31C82D78">
      <w:numFmt w:val="bullet"/>
      <w:lvlText w:val="•"/>
      <w:lvlJc w:val="left"/>
      <w:pPr>
        <w:ind w:left="1936" w:hanging="586"/>
      </w:pPr>
      <w:rPr>
        <w:rFonts w:hint="default"/>
      </w:rPr>
    </w:lvl>
    <w:lvl w:ilvl="2" w:tplc="A1ACE9CC">
      <w:numFmt w:val="bullet"/>
      <w:lvlText w:val="•"/>
      <w:lvlJc w:val="left"/>
      <w:pPr>
        <w:ind w:left="2793" w:hanging="586"/>
      </w:pPr>
      <w:rPr>
        <w:rFonts w:hint="default"/>
      </w:rPr>
    </w:lvl>
    <w:lvl w:ilvl="3" w:tplc="B50ACF0C">
      <w:numFmt w:val="bullet"/>
      <w:lvlText w:val="•"/>
      <w:lvlJc w:val="left"/>
      <w:pPr>
        <w:ind w:left="3650" w:hanging="586"/>
      </w:pPr>
      <w:rPr>
        <w:rFonts w:hint="default"/>
      </w:rPr>
    </w:lvl>
    <w:lvl w:ilvl="4" w:tplc="AE52286C">
      <w:numFmt w:val="bullet"/>
      <w:lvlText w:val="•"/>
      <w:lvlJc w:val="left"/>
      <w:pPr>
        <w:ind w:left="4507" w:hanging="586"/>
      </w:pPr>
      <w:rPr>
        <w:rFonts w:hint="default"/>
      </w:rPr>
    </w:lvl>
    <w:lvl w:ilvl="5" w:tplc="27F067E0">
      <w:numFmt w:val="bullet"/>
      <w:lvlText w:val="•"/>
      <w:lvlJc w:val="left"/>
      <w:pPr>
        <w:ind w:left="5364" w:hanging="586"/>
      </w:pPr>
      <w:rPr>
        <w:rFonts w:hint="default"/>
      </w:rPr>
    </w:lvl>
    <w:lvl w:ilvl="6" w:tplc="8E40AB48">
      <w:numFmt w:val="bullet"/>
      <w:lvlText w:val="•"/>
      <w:lvlJc w:val="left"/>
      <w:pPr>
        <w:ind w:left="6221" w:hanging="586"/>
      </w:pPr>
      <w:rPr>
        <w:rFonts w:hint="default"/>
      </w:rPr>
    </w:lvl>
    <w:lvl w:ilvl="7" w:tplc="73DAF2C8">
      <w:numFmt w:val="bullet"/>
      <w:lvlText w:val="•"/>
      <w:lvlJc w:val="left"/>
      <w:pPr>
        <w:ind w:left="7078" w:hanging="586"/>
      </w:pPr>
      <w:rPr>
        <w:rFonts w:hint="default"/>
      </w:rPr>
    </w:lvl>
    <w:lvl w:ilvl="8" w:tplc="6452FC0E">
      <w:numFmt w:val="bullet"/>
      <w:lvlText w:val="•"/>
      <w:lvlJc w:val="left"/>
      <w:pPr>
        <w:ind w:left="7935" w:hanging="586"/>
      </w:pPr>
      <w:rPr>
        <w:rFonts w:hint="default"/>
      </w:rPr>
    </w:lvl>
  </w:abstractNum>
  <w:abstractNum w:abstractNumId="5" w15:restartNumberingAfterBreak="0">
    <w:nsid w:val="763111A7"/>
    <w:multiLevelType w:val="hybridMultilevel"/>
    <w:tmpl w:val="D2104606"/>
    <w:lvl w:ilvl="0" w:tplc="8FF2AE28">
      <w:start w:val="1"/>
      <w:numFmt w:val="decimal"/>
      <w:lvlText w:val="%1."/>
      <w:lvlJc w:val="left"/>
      <w:pPr>
        <w:ind w:left="720" w:hanging="360"/>
      </w:pPr>
      <w:rPr>
        <w:rFonts w:hint="default"/>
        <w:b/>
        <w:w w:val="105"/>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7814381">
    <w:abstractNumId w:val="3"/>
  </w:num>
  <w:num w:numId="2" w16cid:durableId="1518812229">
    <w:abstractNumId w:val="0"/>
  </w:num>
  <w:num w:numId="3" w16cid:durableId="616789369">
    <w:abstractNumId w:val="2"/>
  </w:num>
  <w:num w:numId="4" w16cid:durableId="1236545683">
    <w:abstractNumId w:val="4"/>
  </w:num>
  <w:num w:numId="5" w16cid:durableId="1485898078">
    <w:abstractNumId w:val="5"/>
  </w:num>
  <w:num w:numId="6" w16cid:durableId="699472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CzNLA0MzawNDIxNTJR0lEKTi0uzszPAykwrAUAk18ciywAAAA="/>
  </w:docVars>
  <w:rsids>
    <w:rsidRoot w:val="00026442"/>
    <w:rsid w:val="0000555E"/>
    <w:rsid w:val="00026442"/>
    <w:rsid w:val="00040149"/>
    <w:rsid w:val="000426D0"/>
    <w:rsid w:val="000F1826"/>
    <w:rsid w:val="000F1957"/>
    <w:rsid w:val="00105550"/>
    <w:rsid w:val="001740A5"/>
    <w:rsid w:val="00204DCB"/>
    <w:rsid w:val="00221BE7"/>
    <w:rsid w:val="00240E68"/>
    <w:rsid w:val="00244C3C"/>
    <w:rsid w:val="00255F93"/>
    <w:rsid w:val="002661E0"/>
    <w:rsid w:val="00296302"/>
    <w:rsid w:val="00296FCE"/>
    <w:rsid w:val="002B6230"/>
    <w:rsid w:val="002C1457"/>
    <w:rsid w:val="00362DB5"/>
    <w:rsid w:val="0036475B"/>
    <w:rsid w:val="003A2751"/>
    <w:rsid w:val="003B17F5"/>
    <w:rsid w:val="004003E0"/>
    <w:rsid w:val="00467A20"/>
    <w:rsid w:val="004932F8"/>
    <w:rsid w:val="004B63C7"/>
    <w:rsid w:val="004C063E"/>
    <w:rsid w:val="004D1EDE"/>
    <w:rsid w:val="005B0B4F"/>
    <w:rsid w:val="005B326D"/>
    <w:rsid w:val="005C512B"/>
    <w:rsid w:val="005C7BB9"/>
    <w:rsid w:val="005E4538"/>
    <w:rsid w:val="006C77CF"/>
    <w:rsid w:val="006F79DD"/>
    <w:rsid w:val="00751859"/>
    <w:rsid w:val="007806F5"/>
    <w:rsid w:val="0078147E"/>
    <w:rsid w:val="007824E9"/>
    <w:rsid w:val="007850FC"/>
    <w:rsid w:val="007D3F70"/>
    <w:rsid w:val="00805EDD"/>
    <w:rsid w:val="00825BED"/>
    <w:rsid w:val="00845493"/>
    <w:rsid w:val="00867418"/>
    <w:rsid w:val="008768C3"/>
    <w:rsid w:val="00880D33"/>
    <w:rsid w:val="00896E03"/>
    <w:rsid w:val="008B21EB"/>
    <w:rsid w:val="008B43EA"/>
    <w:rsid w:val="008F7CED"/>
    <w:rsid w:val="009A3624"/>
    <w:rsid w:val="009A3923"/>
    <w:rsid w:val="009C5BDE"/>
    <w:rsid w:val="009E1C53"/>
    <w:rsid w:val="009E48DB"/>
    <w:rsid w:val="00A04D64"/>
    <w:rsid w:val="00A17B0D"/>
    <w:rsid w:val="00A77B8A"/>
    <w:rsid w:val="00A839D4"/>
    <w:rsid w:val="00A8764E"/>
    <w:rsid w:val="00AA06C7"/>
    <w:rsid w:val="00B149F1"/>
    <w:rsid w:val="00B50469"/>
    <w:rsid w:val="00B77B1F"/>
    <w:rsid w:val="00C034B8"/>
    <w:rsid w:val="00C106C0"/>
    <w:rsid w:val="00C2319F"/>
    <w:rsid w:val="00C2476A"/>
    <w:rsid w:val="00C27AC6"/>
    <w:rsid w:val="00C45B67"/>
    <w:rsid w:val="00C65CC9"/>
    <w:rsid w:val="00C676EB"/>
    <w:rsid w:val="00C87181"/>
    <w:rsid w:val="00CE4AA0"/>
    <w:rsid w:val="00D37D51"/>
    <w:rsid w:val="00DA260B"/>
    <w:rsid w:val="00DE426D"/>
    <w:rsid w:val="00E26D43"/>
    <w:rsid w:val="00E4133E"/>
    <w:rsid w:val="00E94B14"/>
    <w:rsid w:val="00EA0015"/>
    <w:rsid w:val="00EA02B4"/>
    <w:rsid w:val="00ED1802"/>
    <w:rsid w:val="00ED4D6A"/>
    <w:rsid w:val="00EF4102"/>
    <w:rsid w:val="00EF55D8"/>
    <w:rsid w:val="00F050D4"/>
    <w:rsid w:val="00F10C5E"/>
    <w:rsid w:val="00F803D5"/>
    <w:rsid w:val="00FC0263"/>
    <w:rsid w:val="00FC5D6F"/>
    <w:rsid w:val="00FE6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A09093"/>
  <w15:docId w15:val="{FEACCAB4-095E-4D98-B882-B9A92815C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outlineLvl w:val="0"/>
    </w:pPr>
    <w:rPr>
      <w:i/>
      <w:iCs/>
      <w:sz w:val="25"/>
      <w:szCs w:val="25"/>
    </w:rPr>
  </w:style>
  <w:style w:type="paragraph" w:styleId="Heading2">
    <w:name w:val="heading 2"/>
    <w:basedOn w:val="Normal"/>
    <w:uiPriority w:val="9"/>
    <w:unhideWhenUsed/>
    <w:qFormat/>
    <w:pPr>
      <w:ind w:left="1950" w:right="2206"/>
      <w:jc w:val="center"/>
      <w:outlineLvl w:val="1"/>
    </w:pPr>
    <w:rPr>
      <w:b/>
      <w:bCs/>
      <w:sz w:val="23"/>
      <w:szCs w:val="23"/>
    </w:rPr>
  </w:style>
  <w:style w:type="paragraph" w:styleId="Heading3">
    <w:name w:val="heading 3"/>
    <w:basedOn w:val="Normal"/>
    <w:uiPriority w:val="9"/>
    <w:unhideWhenUsed/>
    <w:qFormat/>
    <w:pPr>
      <w:ind w:left="910" w:hanging="717"/>
      <w:outlineLvl w:val="2"/>
    </w:pPr>
    <w:rPr>
      <w:b/>
      <w:bCs/>
      <w:sz w:val="20"/>
      <w:szCs w:val="20"/>
    </w:rPr>
  </w:style>
  <w:style w:type="paragraph" w:styleId="Heading4">
    <w:name w:val="heading 4"/>
    <w:basedOn w:val="Normal"/>
    <w:uiPriority w:val="9"/>
    <w:unhideWhenUsed/>
    <w:qFormat/>
    <w:pPr>
      <w:ind w:left="172"/>
      <w:jc w:val="both"/>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9"/>
      <w:ind w:left="956" w:right="1196"/>
      <w:jc w:val="center"/>
    </w:pPr>
    <w:rPr>
      <w:sz w:val="36"/>
      <w:szCs w:val="36"/>
    </w:rPr>
  </w:style>
  <w:style w:type="paragraph" w:styleId="ListParagraph">
    <w:name w:val="List Paragraph"/>
    <w:basedOn w:val="Normal"/>
    <w:uiPriority w:val="1"/>
    <w:qFormat/>
    <w:pPr>
      <w:ind w:left="877" w:hanging="724"/>
    </w:pPr>
  </w:style>
  <w:style w:type="paragraph" w:customStyle="1" w:styleId="TableParagraph">
    <w:name w:val="Table Paragraph"/>
    <w:basedOn w:val="Normal"/>
    <w:uiPriority w:val="1"/>
    <w:qFormat/>
  </w:style>
  <w:style w:type="table" w:styleId="TableGrid">
    <w:name w:val="Table Grid"/>
    <w:basedOn w:val="TableNormal"/>
    <w:uiPriority w:val="39"/>
    <w:rsid w:val="007824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43EA"/>
    <w:pPr>
      <w:widowControl/>
      <w:adjustRightInd w:val="0"/>
    </w:pPr>
    <w:rPr>
      <w:rFonts w:ascii="GDIJB B+ Helvetica Neue LT" w:hAnsi="GDIJB B+ Helvetica Neue LT" w:cs="GDIJB B+ Helvetica Neue LT"/>
      <w:color w:val="000000"/>
      <w:sz w:val="24"/>
      <w:szCs w:val="24"/>
      <w:lang w:val="en-GB"/>
    </w:rPr>
  </w:style>
  <w:style w:type="paragraph" w:styleId="Header">
    <w:name w:val="header"/>
    <w:basedOn w:val="Normal"/>
    <w:link w:val="HeaderChar"/>
    <w:uiPriority w:val="99"/>
    <w:unhideWhenUsed/>
    <w:rsid w:val="00805EDD"/>
    <w:pPr>
      <w:tabs>
        <w:tab w:val="center" w:pos="4513"/>
        <w:tab w:val="right" w:pos="9026"/>
      </w:tabs>
    </w:pPr>
  </w:style>
  <w:style w:type="character" w:customStyle="1" w:styleId="HeaderChar">
    <w:name w:val="Header Char"/>
    <w:basedOn w:val="DefaultParagraphFont"/>
    <w:link w:val="Header"/>
    <w:uiPriority w:val="99"/>
    <w:rsid w:val="00805EDD"/>
    <w:rPr>
      <w:rFonts w:ascii="Arial" w:eastAsia="Arial" w:hAnsi="Arial" w:cs="Arial"/>
    </w:rPr>
  </w:style>
  <w:style w:type="paragraph" w:styleId="Footer">
    <w:name w:val="footer"/>
    <w:basedOn w:val="Normal"/>
    <w:link w:val="FooterChar"/>
    <w:uiPriority w:val="99"/>
    <w:unhideWhenUsed/>
    <w:rsid w:val="00805EDD"/>
    <w:pPr>
      <w:tabs>
        <w:tab w:val="center" w:pos="4513"/>
        <w:tab w:val="right" w:pos="9026"/>
      </w:tabs>
    </w:pPr>
  </w:style>
  <w:style w:type="character" w:customStyle="1" w:styleId="FooterChar">
    <w:name w:val="Footer Char"/>
    <w:basedOn w:val="DefaultParagraphFont"/>
    <w:link w:val="Footer"/>
    <w:uiPriority w:val="99"/>
    <w:rsid w:val="00805EDD"/>
    <w:rPr>
      <w:rFonts w:ascii="Arial" w:eastAsia="Arial" w:hAnsi="Arial" w:cs="Arial"/>
    </w:rPr>
  </w:style>
  <w:style w:type="character" w:styleId="Hyperlink">
    <w:name w:val="Hyperlink"/>
    <w:basedOn w:val="DefaultParagraphFont"/>
    <w:uiPriority w:val="99"/>
    <w:unhideWhenUsed/>
    <w:rsid w:val="005C512B"/>
    <w:rPr>
      <w:color w:val="0000FF" w:themeColor="hyperlink"/>
      <w:u w:val="single"/>
    </w:rPr>
  </w:style>
  <w:style w:type="paragraph" w:styleId="BalloonText">
    <w:name w:val="Balloon Text"/>
    <w:basedOn w:val="Normal"/>
    <w:link w:val="BalloonTextChar"/>
    <w:uiPriority w:val="99"/>
    <w:semiHidden/>
    <w:unhideWhenUsed/>
    <w:rsid w:val="007D3F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F70"/>
    <w:rPr>
      <w:rFonts w:ascii="Segoe UI" w:eastAsia="Arial" w:hAnsi="Segoe UI" w:cs="Segoe UI"/>
      <w:sz w:val="18"/>
      <w:szCs w:val="18"/>
    </w:rPr>
  </w:style>
  <w:style w:type="paragraph" w:styleId="Revision">
    <w:name w:val="Revision"/>
    <w:hidden/>
    <w:uiPriority w:val="99"/>
    <w:semiHidden/>
    <w:rsid w:val="00ED4D6A"/>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362DB5"/>
    <w:rPr>
      <w:sz w:val="16"/>
      <w:szCs w:val="16"/>
    </w:rPr>
  </w:style>
  <w:style w:type="paragraph" w:styleId="CommentText">
    <w:name w:val="annotation text"/>
    <w:basedOn w:val="Normal"/>
    <w:link w:val="CommentTextChar"/>
    <w:uiPriority w:val="99"/>
    <w:semiHidden/>
    <w:unhideWhenUsed/>
    <w:rsid w:val="00362DB5"/>
    <w:rPr>
      <w:sz w:val="20"/>
      <w:szCs w:val="20"/>
    </w:rPr>
  </w:style>
  <w:style w:type="character" w:customStyle="1" w:styleId="CommentTextChar">
    <w:name w:val="Comment Text Char"/>
    <w:basedOn w:val="DefaultParagraphFont"/>
    <w:link w:val="CommentText"/>
    <w:uiPriority w:val="99"/>
    <w:semiHidden/>
    <w:rsid w:val="00362DB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362DB5"/>
    <w:rPr>
      <w:b/>
      <w:bCs/>
    </w:rPr>
  </w:style>
  <w:style w:type="character" w:customStyle="1" w:styleId="CommentSubjectChar">
    <w:name w:val="Comment Subject Char"/>
    <w:basedOn w:val="CommentTextChar"/>
    <w:link w:val="CommentSubject"/>
    <w:uiPriority w:val="99"/>
    <w:semiHidden/>
    <w:rsid w:val="00362DB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ralproduct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E6EE1-BA19-41BA-8CB5-D7CB33203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5479</Words>
  <Characters>31232</Characters>
  <Application>Microsoft Office Word</Application>
  <DocSecurity>4</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Gramauskas</dc:creator>
  <cp:lastModifiedBy>Sharon Gramauskas</cp:lastModifiedBy>
  <cp:revision>2</cp:revision>
  <cp:lastPrinted>2022-09-01T12:39:00Z</cp:lastPrinted>
  <dcterms:created xsi:type="dcterms:W3CDTF">2022-11-04T09:39:00Z</dcterms:created>
  <dcterms:modified xsi:type="dcterms:W3CDTF">2022-11-04T09:39:00Z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2021-08-09T00:00:00Z</vt:filetime>
  </property>
  <property fmtid="{D5CDD505-2E9C-101B-9397-08002B2CF9AE}" pid="3" name="Creator">
    <vt:lpwstr>RICOH IM C2500</vt:lpwstr>
  </property>
  <property fmtid="{D5CDD505-2E9C-101B-9397-08002B2CF9AE}" pid="4" name="LastSaved">
    <vt:filetime>2021-10-14T00:00:00Z</vt:filetime>
  </property>
</Properties>
</file>